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A3DB6" w14:textId="27B118E9" w:rsidR="00465975" w:rsidRDefault="00465975" w:rsidP="0022148E">
      <w:pPr>
        <w:spacing w:line="276" w:lineRule="auto"/>
        <w:rPr>
          <w:rFonts w:ascii="Arial" w:hAnsi="Arial" w:cs="Arial"/>
        </w:rPr>
      </w:pPr>
    </w:p>
    <w:p w14:paraId="50157524" w14:textId="56D6D626" w:rsidR="002224A2" w:rsidRDefault="002224A2" w:rsidP="0022148E">
      <w:pPr>
        <w:spacing w:line="276" w:lineRule="auto"/>
        <w:rPr>
          <w:rFonts w:ascii="Arial" w:hAnsi="Arial" w:cs="Arial"/>
        </w:rPr>
      </w:pPr>
    </w:p>
    <w:p w14:paraId="0AE261C6" w14:textId="77777777" w:rsidR="002224A2" w:rsidRPr="0022148E" w:rsidRDefault="002224A2" w:rsidP="0022148E">
      <w:pPr>
        <w:spacing w:line="276" w:lineRule="auto"/>
        <w:rPr>
          <w:rFonts w:ascii="Arial" w:hAnsi="Arial" w:cs="Arial"/>
        </w:rPr>
      </w:pPr>
    </w:p>
    <w:p w14:paraId="137E36D4" w14:textId="77777777" w:rsidR="00465975" w:rsidRPr="0022148E" w:rsidRDefault="00465975" w:rsidP="0022148E">
      <w:pPr>
        <w:spacing w:line="276" w:lineRule="auto"/>
        <w:rPr>
          <w:rFonts w:ascii="Arial" w:hAnsi="Arial" w:cs="Arial"/>
        </w:rPr>
      </w:pPr>
    </w:p>
    <w:p w14:paraId="6C0A0FF8" w14:textId="77777777" w:rsidR="00465975" w:rsidRPr="0022148E" w:rsidRDefault="00465975" w:rsidP="0022148E">
      <w:pPr>
        <w:spacing w:line="276" w:lineRule="auto"/>
        <w:rPr>
          <w:rFonts w:ascii="Arial" w:hAnsi="Arial" w:cs="Arial"/>
        </w:rPr>
      </w:pPr>
    </w:p>
    <w:p w14:paraId="59139CB2" w14:textId="77777777" w:rsidR="00465975" w:rsidRPr="0022148E" w:rsidRDefault="00465975" w:rsidP="0022148E">
      <w:pPr>
        <w:spacing w:line="276" w:lineRule="auto"/>
        <w:rPr>
          <w:rFonts w:ascii="Arial" w:hAnsi="Arial" w:cs="Arial"/>
        </w:rPr>
      </w:pPr>
    </w:p>
    <w:p w14:paraId="606F3F64" w14:textId="77777777" w:rsidR="00465975" w:rsidRPr="0022148E" w:rsidRDefault="00465975" w:rsidP="0022148E">
      <w:pPr>
        <w:spacing w:line="276" w:lineRule="auto"/>
        <w:rPr>
          <w:rFonts w:ascii="Arial" w:hAnsi="Arial" w:cs="Arial"/>
        </w:rPr>
      </w:pPr>
    </w:p>
    <w:p w14:paraId="26DFBA4B" w14:textId="77777777" w:rsidR="00465975" w:rsidRPr="0022148E" w:rsidRDefault="00465975" w:rsidP="0022148E">
      <w:pPr>
        <w:spacing w:line="276" w:lineRule="auto"/>
        <w:rPr>
          <w:rFonts w:ascii="Arial" w:hAnsi="Arial" w:cs="Arial"/>
        </w:rPr>
      </w:pPr>
    </w:p>
    <w:p w14:paraId="6FFA965A" w14:textId="77777777" w:rsidR="00465975" w:rsidRPr="0022148E" w:rsidRDefault="00465975" w:rsidP="0022148E">
      <w:pPr>
        <w:spacing w:line="276" w:lineRule="auto"/>
        <w:rPr>
          <w:rFonts w:ascii="Arial" w:hAnsi="Arial" w:cs="Arial"/>
        </w:rPr>
      </w:pPr>
    </w:p>
    <w:p w14:paraId="7B66E2FE" w14:textId="77777777" w:rsidR="00465975" w:rsidRPr="0022148E" w:rsidRDefault="00465975" w:rsidP="0022148E">
      <w:pPr>
        <w:spacing w:line="276" w:lineRule="auto"/>
        <w:rPr>
          <w:rFonts w:ascii="Arial" w:hAnsi="Arial" w:cs="Arial"/>
        </w:rPr>
      </w:pPr>
    </w:p>
    <w:p w14:paraId="351F247C" w14:textId="77777777" w:rsidR="00465975" w:rsidRPr="0022148E" w:rsidRDefault="00465975" w:rsidP="0022148E">
      <w:pPr>
        <w:spacing w:line="276" w:lineRule="auto"/>
        <w:rPr>
          <w:rFonts w:ascii="Arial" w:hAnsi="Arial" w:cs="Arial"/>
        </w:rPr>
      </w:pPr>
    </w:p>
    <w:p w14:paraId="06C7666B" w14:textId="77777777" w:rsidR="00465975" w:rsidRPr="0022148E" w:rsidRDefault="00465975" w:rsidP="0022148E">
      <w:pPr>
        <w:spacing w:line="276" w:lineRule="auto"/>
        <w:rPr>
          <w:rFonts w:ascii="Arial" w:hAnsi="Arial" w:cs="Arial"/>
        </w:rPr>
      </w:pPr>
    </w:p>
    <w:p w14:paraId="2AB0C148" w14:textId="77777777" w:rsidR="00465975" w:rsidRPr="0022148E" w:rsidRDefault="00465975" w:rsidP="0022148E">
      <w:pPr>
        <w:spacing w:line="276" w:lineRule="auto"/>
        <w:rPr>
          <w:rFonts w:ascii="Arial" w:hAnsi="Arial" w:cs="Arial"/>
        </w:rPr>
      </w:pPr>
    </w:p>
    <w:p w14:paraId="59F3B9A7" w14:textId="77777777" w:rsidR="00465975" w:rsidRPr="0022148E" w:rsidRDefault="00465975" w:rsidP="0022148E">
      <w:pPr>
        <w:tabs>
          <w:tab w:val="left" w:pos="1102"/>
        </w:tabs>
        <w:spacing w:line="276" w:lineRule="auto"/>
        <w:rPr>
          <w:rFonts w:ascii="Arial" w:hAnsi="Arial" w:cs="Arial"/>
        </w:rPr>
      </w:pPr>
    </w:p>
    <w:p w14:paraId="762614FB" w14:textId="77777777" w:rsidR="00EC5CE2" w:rsidRPr="0022148E" w:rsidRDefault="00EC5CE2" w:rsidP="0022148E">
      <w:pPr>
        <w:tabs>
          <w:tab w:val="left" w:pos="1102"/>
        </w:tabs>
        <w:spacing w:line="276" w:lineRule="auto"/>
        <w:rPr>
          <w:rFonts w:ascii="Arial" w:hAnsi="Arial" w:cs="Arial"/>
        </w:rPr>
      </w:pPr>
    </w:p>
    <w:p w14:paraId="2DFFCECE" w14:textId="77777777" w:rsidR="00EC5CE2" w:rsidRPr="0022148E" w:rsidRDefault="00EC5CE2" w:rsidP="0022148E">
      <w:pPr>
        <w:spacing w:line="276" w:lineRule="auto"/>
        <w:rPr>
          <w:rFonts w:ascii="Arial" w:hAnsi="Arial" w:cs="Arial"/>
        </w:rPr>
      </w:pPr>
    </w:p>
    <w:p w14:paraId="49AD84C9" w14:textId="77777777" w:rsidR="00914AF2" w:rsidRPr="0022148E" w:rsidRDefault="00914AF2" w:rsidP="0022148E">
      <w:pPr>
        <w:spacing w:line="276" w:lineRule="auto"/>
        <w:rPr>
          <w:rFonts w:ascii="Arial" w:hAnsi="Arial" w:cs="Arial"/>
        </w:rPr>
        <w:sectPr w:rsidR="00914AF2" w:rsidRPr="0022148E" w:rsidSect="003C0774">
          <w:headerReference w:type="even" r:id="rId8"/>
          <w:headerReference w:type="default" r:id="rId9"/>
          <w:footerReference w:type="default" r:id="rId10"/>
          <w:headerReference w:type="first" r:id="rId11"/>
          <w:pgSz w:w="11900" w:h="16840"/>
          <w:pgMar w:top="1440" w:right="1440" w:bottom="1440" w:left="1440" w:header="708" w:footer="708" w:gutter="0"/>
          <w:cols w:space="708"/>
          <w:docGrid w:linePitch="360"/>
        </w:sectPr>
      </w:pPr>
    </w:p>
    <w:p w14:paraId="20CBE598" w14:textId="77777777" w:rsidR="004D0311" w:rsidRPr="0022148E" w:rsidRDefault="004D0311" w:rsidP="006D52FD">
      <w:pPr>
        <w:spacing w:line="276" w:lineRule="auto"/>
        <w:ind w:firstLine="720"/>
        <w:rPr>
          <w:rFonts w:ascii="Arial" w:hAnsi="Arial" w:cs="Arial"/>
        </w:rPr>
      </w:pPr>
    </w:p>
    <w:p w14:paraId="39A4DC16" w14:textId="049BF8F5" w:rsidR="00D324F2" w:rsidRPr="0022148E" w:rsidRDefault="00D324F2" w:rsidP="0022148E">
      <w:pPr>
        <w:spacing w:line="276" w:lineRule="auto"/>
        <w:rPr>
          <w:rFonts w:ascii="Arial" w:hAnsi="Arial" w:cs="Arial"/>
        </w:rPr>
      </w:pPr>
    </w:p>
    <w:p w14:paraId="11676156" w14:textId="77777777" w:rsidR="008D2387" w:rsidRDefault="008D2387" w:rsidP="0022148E">
      <w:pPr>
        <w:spacing w:line="276" w:lineRule="auto"/>
        <w:rPr>
          <w:rFonts w:ascii="Arial" w:eastAsia="Times New Roman" w:hAnsi="Arial" w:cs="Arial"/>
          <w:b/>
          <w:bCs/>
          <w:kern w:val="32"/>
          <w:sz w:val="28"/>
          <w:szCs w:val="28"/>
          <w:lang w:eastAsia="en-GB"/>
        </w:rPr>
      </w:pPr>
    </w:p>
    <w:p w14:paraId="10879977" w14:textId="2CFA1794" w:rsidR="00716A4A" w:rsidRPr="0022148E" w:rsidRDefault="00EB5F1C" w:rsidP="0022148E">
      <w:pPr>
        <w:spacing w:line="276" w:lineRule="auto"/>
        <w:rPr>
          <w:rFonts w:ascii="Arial" w:eastAsia="Times New Roman" w:hAnsi="Arial" w:cs="Arial"/>
          <w:b/>
          <w:bCs/>
          <w:kern w:val="32"/>
          <w:sz w:val="28"/>
          <w:szCs w:val="28"/>
          <w:lang w:eastAsia="en-GB"/>
        </w:rPr>
      </w:pPr>
      <w:r w:rsidRPr="0022148E">
        <w:rPr>
          <w:rFonts w:ascii="Arial" w:eastAsia="Times New Roman" w:hAnsi="Arial" w:cs="Arial"/>
          <w:b/>
          <w:bCs/>
          <w:kern w:val="32"/>
          <w:sz w:val="28"/>
          <w:szCs w:val="28"/>
          <w:lang w:eastAsia="en-GB"/>
        </w:rPr>
        <w:t>Service Level Agreement – Data Protection Officer Provision</w:t>
      </w:r>
    </w:p>
    <w:p w14:paraId="42BEF984" w14:textId="77777777" w:rsidR="00D324F2" w:rsidRPr="0022148E" w:rsidRDefault="00D324F2" w:rsidP="0022148E">
      <w:pPr>
        <w:spacing w:line="276" w:lineRule="auto"/>
        <w:rPr>
          <w:rFonts w:ascii="Arial" w:eastAsia="Times New Roman" w:hAnsi="Arial" w:cs="Arial"/>
          <w:b/>
          <w:bCs/>
          <w:kern w:val="32"/>
          <w:lang w:eastAsia="en-GB"/>
        </w:rPr>
      </w:pPr>
    </w:p>
    <w:p w14:paraId="149E583B" w14:textId="69CCD5B0" w:rsidR="00EB5F1C" w:rsidRPr="0022148E" w:rsidRDefault="00EB5F1C" w:rsidP="0022148E">
      <w:pPr>
        <w:spacing w:line="276" w:lineRule="auto"/>
        <w:rPr>
          <w:rFonts w:ascii="Arial" w:eastAsia="Times New Roman" w:hAnsi="Arial" w:cs="Arial"/>
          <w:b/>
          <w:bCs/>
          <w:color w:val="000000" w:themeColor="text1"/>
          <w:kern w:val="32"/>
          <w:lang w:eastAsia="en-GB"/>
        </w:rPr>
      </w:pPr>
      <w:r w:rsidRPr="0022148E">
        <w:rPr>
          <w:rFonts w:ascii="Arial" w:eastAsia="Times New Roman" w:hAnsi="Arial" w:cs="Arial"/>
          <w:b/>
          <w:bCs/>
          <w:kern w:val="32"/>
          <w:lang w:eastAsia="en-GB"/>
        </w:rPr>
        <w:t>This is an agreement between One West</w:t>
      </w:r>
      <w:r w:rsidR="00026787">
        <w:rPr>
          <w:rFonts w:ascii="Arial" w:eastAsia="Times New Roman" w:hAnsi="Arial" w:cs="Arial"/>
          <w:b/>
          <w:bCs/>
          <w:kern w:val="32"/>
          <w:lang w:eastAsia="en-GB"/>
        </w:rPr>
        <w:t xml:space="preserve"> (</w:t>
      </w:r>
      <w:r w:rsidR="003E6CA5">
        <w:rPr>
          <w:rFonts w:ascii="Arial" w:eastAsia="Times New Roman" w:hAnsi="Arial" w:cs="Arial"/>
          <w:b/>
          <w:bCs/>
          <w:kern w:val="32"/>
          <w:lang w:eastAsia="en-GB"/>
        </w:rPr>
        <w:t>i</w:t>
      </w:r>
      <w:r w:rsidR="00026787">
        <w:rPr>
          <w:rFonts w:ascii="Arial" w:eastAsia="Times New Roman" w:hAnsi="Arial" w:cs="Arial"/>
          <w:b/>
          <w:bCs/>
          <w:kern w:val="32"/>
          <w:lang w:eastAsia="en-GB"/>
        </w:rPr>
        <w:t>-West)</w:t>
      </w:r>
      <w:r w:rsidRPr="0022148E">
        <w:rPr>
          <w:rFonts w:ascii="Arial" w:eastAsia="Times New Roman" w:hAnsi="Arial" w:cs="Arial"/>
          <w:b/>
          <w:bCs/>
          <w:kern w:val="32"/>
          <w:lang w:eastAsia="en-GB"/>
        </w:rPr>
        <w:t xml:space="preserve"> and </w:t>
      </w:r>
      <w:r w:rsidR="006D52FD">
        <w:rPr>
          <w:rFonts w:ascii="Arial" w:eastAsia="Times New Roman" w:hAnsi="Arial" w:cs="Arial"/>
          <w:b/>
          <w:bCs/>
          <w:kern w:val="32"/>
          <w:lang w:eastAsia="en-GB"/>
        </w:rPr>
        <w:t>Lighthouse Schools Partnership</w:t>
      </w:r>
      <w:r w:rsidR="00115B59" w:rsidRPr="006D52FD">
        <w:rPr>
          <w:rFonts w:ascii="Arial" w:eastAsia="Times New Roman" w:hAnsi="Arial" w:cs="Arial"/>
          <w:b/>
          <w:bCs/>
          <w:kern w:val="32"/>
          <w:lang w:eastAsia="en-GB"/>
        </w:rPr>
        <w:t xml:space="preserve"> </w:t>
      </w:r>
      <w:r w:rsidR="00115B59" w:rsidRPr="0022148E">
        <w:rPr>
          <w:rFonts w:ascii="Arial" w:eastAsia="Times New Roman" w:hAnsi="Arial" w:cs="Arial"/>
          <w:b/>
          <w:bCs/>
          <w:color w:val="000000" w:themeColor="text1"/>
          <w:kern w:val="32"/>
          <w:lang w:eastAsia="en-GB"/>
        </w:rPr>
        <w:t>‘The Customer’.</w:t>
      </w:r>
    </w:p>
    <w:p w14:paraId="76D3125C" w14:textId="77777777" w:rsidR="00040BBE" w:rsidRPr="0022148E" w:rsidRDefault="00040BBE" w:rsidP="0022148E">
      <w:pPr>
        <w:spacing w:line="276" w:lineRule="auto"/>
        <w:rPr>
          <w:rFonts w:ascii="Arial" w:eastAsia="Times New Roman" w:hAnsi="Arial" w:cs="Arial"/>
          <w:b/>
          <w:bCs/>
          <w:color w:val="FF0000"/>
          <w:kern w:val="32"/>
          <w:lang w:eastAsia="en-GB"/>
        </w:rPr>
      </w:pPr>
    </w:p>
    <w:p w14:paraId="1A0AF3EE" w14:textId="61F8F843" w:rsidR="00D324F2" w:rsidRPr="00366A62" w:rsidRDefault="00EB5F1C" w:rsidP="0022148E">
      <w:pPr>
        <w:spacing w:line="276" w:lineRule="auto"/>
        <w:rPr>
          <w:rFonts w:ascii="Arial" w:eastAsia="Times New Roman" w:hAnsi="Arial" w:cs="Arial"/>
          <w:bCs/>
          <w:kern w:val="32"/>
          <w:sz w:val="22"/>
          <w:szCs w:val="22"/>
          <w:lang w:eastAsia="en-GB"/>
        </w:rPr>
      </w:pPr>
      <w:r w:rsidRPr="00366A62">
        <w:rPr>
          <w:rFonts w:ascii="Arial" w:eastAsia="Times New Roman" w:hAnsi="Arial" w:cs="Arial"/>
          <w:bCs/>
          <w:kern w:val="32"/>
          <w:sz w:val="22"/>
          <w:szCs w:val="22"/>
          <w:lang w:eastAsia="en-GB"/>
        </w:rPr>
        <w:t xml:space="preserve">One West is part of Bath &amp; North East Somerset Council. </w:t>
      </w:r>
      <w:r w:rsidR="00DB70BB" w:rsidRPr="00366A62">
        <w:rPr>
          <w:rFonts w:ascii="Arial" w:eastAsia="Times New Roman" w:hAnsi="Arial" w:cs="Arial"/>
          <w:bCs/>
          <w:kern w:val="32"/>
          <w:sz w:val="22"/>
          <w:szCs w:val="22"/>
          <w:lang w:eastAsia="en-GB"/>
        </w:rPr>
        <w:t>i</w:t>
      </w:r>
      <w:r w:rsidRPr="00366A62">
        <w:rPr>
          <w:rFonts w:ascii="Arial" w:eastAsia="Times New Roman" w:hAnsi="Arial" w:cs="Arial"/>
          <w:bCs/>
          <w:kern w:val="32"/>
          <w:sz w:val="22"/>
          <w:szCs w:val="22"/>
          <w:lang w:eastAsia="en-GB"/>
        </w:rPr>
        <w:t>-West is a subsidiary of One West specialising in data protection services.</w:t>
      </w:r>
    </w:p>
    <w:p w14:paraId="6B703AAB" w14:textId="77777777" w:rsidR="0022148E" w:rsidRPr="00366A62" w:rsidRDefault="0022148E" w:rsidP="0022148E">
      <w:pPr>
        <w:spacing w:line="276" w:lineRule="auto"/>
        <w:rPr>
          <w:rFonts w:ascii="Arial" w:eastAsia="Times New Roman" w:hAnsi="Arial" w:cs="Arial"/>
          <w:bCs/>
          <w:kern w:val="32"/>
          <w:sz w:val="22"/>
          <w:szCs w:val="22"/>
          <w:lang w:eastAsia="en-GB"/>
        </w:rPr>
      </w:pPr>
    </w:p>
    <w:p w14:paraId="66E072C0" w14:textId="0947658F" w:rsidR="00EB5F1C" w:rsidRPr="0022148E" w:rsidRDefault="00EB5F1C" w:rsidP="00702449">
      <w:pPr>
        <w:pStyle w:val="ListParagraph"/>
        <w:numPr>
          <w:ilvl w:val="0"/>
          <w:numId w:val="10"/>
        </w:numPr>
        <w:spacing w:line="276" w:lineRule="auto"/>
        <w:ind w:left="567" w:hanging="567"/>
        <w:rPr>
          <w:rFonts w:ascii="Arial" w:eastAsia="Times New Roman" w:hAnsi="Arial" w:cs="Arial"/>
          <w:b/>
          <w:bCs/>
          <w:kern w:val="32"/>
          <w:sz w:val="28"/>
          <w:szCs w:val="28"/>
          <w:lang w:eastAsia="en-GB"/>
        </w:rPr>
      </w:pPr>
      <w:r w:rsidRPr="0022148E">
        <w:rPr>
          <w:rFonts w:ascii="Arial" w:eastAsia="Times New Roman" w:hAnsi="Arial" w:cs="Arial"/>
          <w:b/>
          <w:bCs/>
          <w:kern w:val="32"/>
          <w:sz w:val="28"/>
          <w:szCs w:val="28"/>
          <w:lang w:eastAsia="en-GB"/>
        </w:rPr>
        <w:t>Objective</w:t>
      </w:r>
    </w:p>
    <w:p w14:paraId="4B9F1ABF" w14:textId="62DAA835" w:rsidR="00EB5F1C" w:rsidRPr="00366A62" w:rsidRDefault="00EB5F1C" w:rsidP="0022148E">
      <w:pPr>
        <w:spacing w:line="276" w:lineRule="auto"/>
        <w:rPr>
          <w:rFonts w:ascii="Arial" w:eastAsia="Times New Roman" w:hAnsi="Arial" w:cs="Arial"/>
          <w:bCs/>
          <w:kern w:val="32"/>
          <w:sz w:val="22"/>
          <w:szCs w:val="22"/>
          <w:lang w:eastAsia="en-GB"/>
        </w:rPr>
      </w:pPr>
      <w:r w:rsidRPr="00366A62">
        <w:rPr>
          <w:rFonts w:ascii="Arial" w:eastAsia="Times New Roman" w:hAnsi="Arial" w:cs="Arial"/>
          <w:bCs/>
          <w:kern w:val="32"/>
          <w:sz w:val="22"/>
          <w:szCs w:val="22"/>
          <w:lang w:eastAsia="en-GB"/>
        </w:rPr>
        <w:t xml:space="preserve">This service level agreement (SLA) sets out the service provided by One West to </w:t>
      </w:r>
      <w:r w:rsidR="003E110E" w:rsidRPr="00366A62">
        <w:rPr>
          <w:rFonts w:ascii="Arial" w:eastAsia="Times New Roman" w:hAnsi="Arial" w:cs="Arial"/>
          <w:bCs/>
          <w:kern w:val="32"/>
          <w:sz w:val="22"/>
          <w:szCs w:val="22"/>
          <w:lang w:eastAsia="en-GB"/>
        </w:rPr>
        <w:t>t</w:t>
      </w:r>
      <w:r w:rsidR="00746B81" w:rsidRPr="00366A62">
        <w:rPr>
          <w:rFonts w:ascii="Arial" w:eastAsia="Times New Roman" w:hAnsi="Arial" w:cs="Arial"/>
          <w:bCs/>
          <w:kern w:val="32"/>
          <w:sz w:val="22"/>
          <w:szCs w:val="22"/>
          <w:lang w:eastAsia="en-GB"/>
        </w:rPr>
        <w:t xml:space="preserve">he </w:t>
      </w:r>
      <w:r w:rsidR="003E110E" w:rsidRPr="00366A62">
        <w:rPr>
          <w:rFonts w:ascii="Arial" w:eastAsia="Times New Roman" w:hAnsi="Arial" w:cs="Arial"/>
          <w:bCs/>
          <w:kern w:val="32"/>
          <w:sz w:val="22"/>
          <w:szCs w:val="22"/>
          <w:lang w:eastAsia="en-GB"/>
        </w:rPr>
        <w:t>c</w:t>
      </w:r>
      <w:r w:rsidR="00746B81" w:rsidRPr="00366A62">
        <w:rPr>
          <w:rFonts w:ascii="Arial" w:eastAsia="Times New Roman" w:hAnsi="Arial" w:cs="Arial"/>
          <w:bCs/>
          <w:kern w:val="32"/>
          <w:sz w:val="22"/>
          <w:szCs w:val="22"/>
          <w:lang w:eastAsia="en-GB"/>
        </w:rPr>
        <w:t xml:space="preserve">ustomer </w:t>
      </w:r>
      <w:r w:rsidRPr="00366A62">
        <w:rPr>
          <w:rFonts w:ascii="Arial" w:eastAsia="Times New Roman" w:hAnsi="Arial" w:cs="Arial"/>
          <w:bCs/>
          <w:kern w:val="32"/>
          <w:sz w:val="22"/>
          <w:szCs w:val="22"/>
          <w:lang w:eastAsia="en-GB"/>
        </w:rPr>
        <w:t xml:space="preserve">for the period of the agreement to supply a Data Protection Officer (DPO) Support Service. </w:t>
      </w:r>
    </w:p>
    <w:p w14:paraId="0C2AAEF4" w14:textId="77777777" w:rsidR="00D324F2" w:rsidRPr="00366A62" w:rsidRDefault="00D324F2" w:rsidP="0022148E">
      <w:pPr>
        <w:spacing w:line="276" w:lineRule="auto"/>
        <w:rPr>
          <w:rFonts w:ascii="Arial" w:eastAsia="Times New Roman" w:hAnsi="Arial" w:cs="Arial"/>
          <w:bCs/>
          <w:kern w:val="32"/>
          <w:sz w:val="22"/>
          <w:szCs w:val="22"/>
          <w:lang w:eastAsia="en-GB"/>
        </w:rPr>
      </w:pPr>
    </w:p>
    <w:p w14:paraId="06F5A2F9" w14:textId="77777777" w:rsidR="00D324F2" w:rsidRPr="00366A62" w:rsidRDefault="00D56292" w:rsidP="0022148E">
      <w:pPr>
        <w:spacing w:line="276" w:lineRule="auto"/>
        <w:rPr>
          <w:rFonts w:ascii="Arial" w:eastAsia="Times New Roman" w:hAnsi="Arial" w:cs="Arial"/>
          <w:bCs/>
          <w:kern w:val="32"/>
          <w:sz w:val="22"/>
          <w:szCs w:val="22"/>
          <w:lang w:eastAsia="en-GB"/>
        </w:rPr>
      </w:pPr>
      <w:r w:rsidRPr="00366A62">
        <w:rPr>
          <w:rFonts w:ascii="Arial" w:eastAsia="Times New Roman" w:hAnsi="Arial" w:cs="Arial"/>
          <w:bCs/>
          <w:kern w:val="32"/>
          <w:sz w:val="22"/>
          <w:szCs w:val="22"/>
          <w:lang w:eastAsia="en-GB"/>
        </w:rPr>
        <w:t>The responsibilities, duties and role of the DPO are set out below and together constitute the "Service".</w:t>
      </w:r>
    </w:p>
    <w:p w14:paraId="17607EB2" w14:textId="77777777" w:rsidR="00D324F2" w:rsidRPr="0022148E" w:rsidRDefault="00D324F2" w:rsidP="0022148E">
      <w:pPr>
        <w:spacing w:line="276" w:lineRule="auto"/>
        <w:rPr>
          <w:rFonts w:ascii="Arial" w:eastAsia="Times New Roman" w:hAnsi="Arial" w:cs="Arial"/>
          <w:bCs/>
          <w:kern w:val="32"/>
          <w:lang w:eastAsia="en-GB"/>
        </w:rPr>
      </w:pPr>
    </w:p>
    <w:p w14:paraId="31D1F9EA" w14:textId="130FE60F" w:rsidR="00EB5F1C" w:rsidRPr="0022148E" w:rsidRDefault="00EB5F1C" w:rsidP="00702449">
      <w:pPr>
        <w:pStyle w:val="ListParagraph"/>
        <w:numPr>
          <w:ilvl w:val="0"/>
          <w:numId w:val="10"/>
        </w:numPr>
        <w:spacing w:line="276" w:lineRule="auto"/>
        <w:ind w:left="567" w:hanging="567"/>
        <w:rPr>
          <w:rFonts w:ascii="Arial" w:eastAsia="Times New Roman" w:hAnsi="Arial" w:cs="Arial"/>
          <w:b/>
          <w:bCs/>
          <w:kern w:val="32"/>
          <w:sz w:val="28"/>
          <w:szCs w:val="28"/>
          <w:lang w:eastAsia="en-GB"/>
        </w:rPr>
      </w:pPr>
      <w:r w:rsidRPr="0022148E">
        <w:rPr>
          <w:rFonts w:ascii="Arial" w:eastAsia="Times New Roman" w:hAnsi="Arial" w:cs="Arial"/>
          <w:b/>
          <w:bCs/>
          <w:kern w:val="32"/>
          <w:sz w:val="28"/>
          <w:szCs w:val="28"/>
          <w:lang w:eastAsia="en-GB"/>
        </w:rPr>
        <w:t>Service Description</w:t>
      </w:r>
    </w:p>
    <w:p w14:paraId="5C913B71" w14:textId="789DBC7C" w:rsidR="003B5DCA" w:rsidRPr="00366A62" w:rsidRDefault="00EB5F1C" w:rsidP="0022148E">
      <w:pPr>
        <w:spacing w:line="276" w:lineRule="auto"/>
        <w:rPr>
          <w:rFonts w:ascii="Arial" w:eastAsia="Times New Roman" w:hAnsi="Arial" w:cs="Arial"/>
          <w:bCs/>
          <w:kern w:val="32"/>
          <w:sz w:val="22"/>
          <w:szCs w:val="22"/>
          <w:lang w:eastAsia="en-GB"/>
        </w:rPr>
      </w:pPr>
      <w:r w:rsidRPr="00366A62">
        <w:rPr>
          <w:rFonts w:ascii="Arial" w:eastAsia="Times New Roman" w:hAnsi="Arial" w:cs="Arial"/>
          <w:bCs/>
          <w:kern w:val="32"/>
          <w:sz w:val="22"/>
          <w:szCs w:val="22"/>
          <w:lang w:eastAsia="en-GB"/>
        </w:rPr>
        <w:t xml:space="preserve">By law public authorities handling personal data are required to have a nominated Data Protection Officer </w:t>
      </w:r>
      <w:r w:rsidR="006B681D" w:rsidRPr="00366A62">
        <w:rPr>
          <w:rFonts w:ascii="Arial" w:eastAsia="Times New Roman" w:hAnsi="Arial" w:cs="Arial"/>
          <w:bCs/>
          <w:kern w:val="32"/>
          <w:sz w:val="22"/>
          <w:szCs w:val="22"/>
          <w:lang w:eastAsia="en-GB"/>
        </w:rPr>
        <w:t xml:space="preserve">(DPO) </w:t>
      </w:r>
      <w:r w:rsidRPr="00366A62">
        <w:rPr>
          <w:rFonts w:ascii="Arial" w:eastAsia="Times New Roman" w:hAnsi="Arial" w:cs="Arial"/>
          <w:bCs/>
          <w:kern w:val="32"/>
          <w:sz w:val="22"/>
          <w:szCs w:val="22"/>
          <w:lang w:eastAsia="en-GB"/>
        </w:rPr>
        <w:t>with a range of responsibilities</w:t>
      </w:r>
      <w:r w:rsidR="00D61971" w:rsidRPr="00366A62">
        <w:rPr>
          <w:rFonts w:ascii="Arial" w:eastAsia="Times New Roman" w:hAnsi="Arial" w:cs="Arial"/>
          <w:bCs/>
          <w:kern w:val="32"/>
          <w:sz w:val="22"/>
          <w:szCs w:val="22"/>
          <w:lang w:eastAsia="en-GB"/>
        </w:rPr>
        <w:t>.</w:t>
      </w:r>
      <w:r w:rsidR="00115B59" w:rsidRPr="00366A62">
        <w:rPr>
          <w:rStyle w:val="FootnoteReference"/>
          <w:rFonts w:ascii="Arial" w:eastAsia="Times New Roman" w:hAnsi="Arial" w:cs="Arial"/>
          <w:bCs/>
          <w:kern w:val="32"/>
          <w:sz w:val="22"/>
          <w:szCs w:val="22"/>
          <w:lang w:eastAsia="en-GB"/>
        </w:rPr>
        <w:footnoteReference w:id="1"/>
      </w:r>
      <w:r w:rsidRPr="00366A62">
        <w:rPr>
          <w:rFonts w:ascii="Arial" w:eastAsia="Times New Roman" w:hAnsi="Arial" w:cs="Arial"/>
          <w:bCs/>
          <w:kern w:val="32"/>
          <w:sz w:val="22"/>
          <w:szCs w:val="22"/>
          <w:lang w:eastAsia="en-GB"/>
        </w:rPr>
        <w:t xml:space="preserve"> One West undertakes to </w:t>
      </w:r>
      <w:r w:rsidR="002C425A" w:rsidRPr="00366A62">
        <w:rPr>
          <w:rFonts w:ascii="Arial" w:eastAsia="Times New Roman" w:hAnsi="Arial" w:cs="Arial"/>
          <w:bCs/>
          <w:kern w:val="32"/>
          <w:sz w:val="22"/>
          <w:szCs w:val="22"/>
          <w:lang w:eastAsia="en-GB"/>
        </w:rPr>
        <w:t xml:space="preserve">provide advice and guidance relating to </w:t>
      </w:r>
      <w:r w:rsidRPr="00366A62">
        <w:rPr>
          <w:rFonts w:ascii="Arial" w:eastAsia="Times New Roman" w:hAnsi="Arial" w:cs="Arial"/>
          <w:bCs/>
          <w:kern w:val="32"/>
          <w:sz w:val="22"/>
          <w:szCs w:val="22"/>
          <w:lang w:eastAsia="en-GB"/>
        </w:rPr>
        <w:t xml:space="preserve">these requirements on behalf of its customers and this agreement sets out the terms and specification upon which this service is supplied. This includes assistance, training and advice to support </w:t>
      </w:r>
      <w:r w:rsidR="006B681D" w:rsidRPr="00366A62">
        <w:rPr>
          <w:rFonts w:ascii="Arial" w:eastAsia="Times New Roman" w:hAnsi="Arial" w:cs="Arial"/>
          <w:bCs/>
          <w:kern w:val="32"/>
          <w:sz w:val="22"/>
          <w:szCs w:val="22"/>
          <w:lang w:eastAsia="en-GB"/>
        </w:rPr>
        <w:t>data protection</w:t>
      </w:r>
      <w:r w:rsidRPr="00366A62">
        <w:rPr>
          <w:rFonts w:ascii="Arial" w:eastAsia="Times New Roman" w:hAnsi="Arial" w:cs="Arial"/>
          <w:bCs/>
          <w:kern w:val="32"/>
          <w:sz w:val="22"/>
          <w:szCs w:val="22"/>
          <w:lang w:eastAsia="en-GB"/>
        </w:rPr>
        <w:t xml:space="preserve"> compliance for </w:t>
      </w:r>
      <w:r w:rsidR="0022148E" w:rsidRPr="00366A62">
        <w:rPr>
          <w:rFonts w:ascii="Arial" w:eastAsia="Times New Roman" w:hAnsi="Arial" w:cs="Arial"/>
          <w:bCs/>
          <w:kern w:val="32"/>
          <w:sz w:val="22"/>
          <w:szCs w:val="22"/>
          <w:lang w:eastAsia="en-GB"/>
        </w:rPr>
        <w:t>the customer.</w:t>
      </w:r>
    </w:p>
    <w:p w14:paraId="305C1C92" w14:textId="77777777" w:rsidR="0022148E" w:rsidRPr="00366A62" w:rsidRDefault="0022148E" w:rsidP="0022148E">
      <w:pPr>
        <w:spacing w:line="276" w:lineRule="auto"/>
        <w:rPr>
          <w:rFonts w:ascii="Arial" w:eastAsia="Times New Roman" w:hAnsi="Arial" w:cs="Arial"/>
          <w:bCs/>
          <w:color w:val="FF0000"/>
          <w:kern w:val="32"/>
          <w:sz w:val="22"/>
          <w:szCs w:val="22"/>
          <w:lang w:eastAsia="en-GB"/>
        </w:rPr>
      </w:pPr>
    </w:p>
    <w:p w14:paraId="2D1D7198" w14:textId="54B1B2ED" w:rsidR="006D52FD" w:rsidRPr="00366A62" w:rsidRDefault="006D52FD" w:rsidP="006D52FD">
      <w:pPr>
        <w:autoSpaceDE w:val="0"/>
        <w:autoSpaceDN w:val="0"/>
        <w:adjustRightInd w:val="0"/>
        <w:spacing w:line="276" w:lineRule="auto"/>
        <w:rPr>
          <w:rFonts w:ascii="Arial" w:eastAsia="Times New Roman" w:hAnsi="Arial" w:cs="Arial"/>
          <w:bCs/>
          <w:kern w:val="32"/>
          <w:lang w:eastAsia="en-GB"/>
        </w:rPr>
      </w:pPr>
      <w:bookmarkStart w:id="0" w:name="_Hlk34989388"/>
      <w:r w:rsidRPr="00366A62">
        <w:rPr>
          <w:rFonts w:ascii="Arial" w:eastAsia="Times New Roman" w:hAnsi="Arial" w:cs="Arial"/>
          <w:color w:val="000000"/>
          <w:sz w:val="22"/>
          <w:szCs w:val="22"/>
          <w:lang w:eastAsia="en-GB"/>
        </w:rPr>
        <w:t xml:space="preserve">The agreement </w:t>
      </w:r>
      <w:r w:rsidR="00366A62">
        <w:rPr>
          <w:rFonts w:ascii="Arial" w:eastAsia="Times New Roman" w:hAnsi="Arial" w:cs="Arial"/>
          <w:color w:val="000000"/>
          <w:sz w:val="22"/>
          <w:szCs w:val="22"/>
          <w:lang w:eastAsia="en-GB"/>
        </w:rPr>
        <w:t>has been amended to include St Andrew’s Congresbury with effect 1</w:t>
      </w:r>
      <w:r w:rsidR="00366A62" w:rsidRPr="00366A62">
        <w:rPr>
          <w:rFonts w:ascii="Arial" w:eastAsia="Times New Roman" w:hAnsi="Arial" w:cs="Arial"/>
          <w:color w:val="000000"/>
          <w:sz w:val="22"/>
          <w:szCs w:val="22"/>
          <w:vertAlign w:val="superscript"/>
          <w:lang w:eastAsia="en-GB"/>
        </w:rPr>
        <w:t>st</w:t>
      </w:r>
      <w:r w:rsidR="00366A62">
        <w:rPr>
          <w:rFonts w:ascii="Arial" w:eastAsia="Times New Roman" w:hAnsi="Arial" w:cs="Arial"/>
          <w:color w:val="000000"/>
          <w:sz w:val="22"/>
          <w:szCs w:val="22"/>
          <w:lang w:eastAsia="en-GB"/>
        </w:rPr>
        <w:t xml:space="preserve"> April 2022. ( No change to charging between 1</w:t>
      </w:r>
      <w:r w:rsidR="00366A62" w:rsidRPr="00366A62">
        <w:rPr>
          <w:rFonts w:ascii="Arial" w:eastAsia="Times New Roman" w:hAnsi="Arial" w:cs="Arial"/>
          <w:color w:val="000000"/>
          <w:sz w:val="22"/>
          <w:szCs w:val="22"/>
          <w:vertAlign w:val="superscript"/>
          <w:lang w:eastAsia="en-GB"/>
        </w:rPr>
        <w:t>st</w:t>
      </w:r>
      <w:r w:rsidR="00366A62">
        <w:rPr>
          <w:rFonts w:ascii="Arial" w:eastAsia="Times New Roman" w:hAnsi="Arial" w:cs="Arial"/>
          <w:color w:val="000000"/>
          <w:sz w:val="22"/>
          <w:szCs w:val="22"/>
          <w:lang w:eastAsia="en-GB"/>
        </w:rPr>
        <w:t xml:space="preserve"> April and 24</w:t>
      </w:r>
      <w:r w:rsidR="00366A62" w:rsidRPr="00366A62">
        <w:rPr>
          <w:rFonts w:ascii="Arial" w:eastAsia="Times New Roman" w:hAnsi="Arial" w:cs="Arial"/>
          <w:color w:val="000000"/>
          <w:sz w:val="22"/>
          <w:szCs w:val="22"/>
          <w:vertAlign w:val="superscript"/>
          <w:lang w:eastAsia="en-GB"/>
        </w:rPr>
        <w:t>th</w:t>
      </w:r>
      <w:r w:rsidR="00366A62">
        <w:rPr>
          <w:rFonts w:ascii="Arial" w:eastAsia="Times New Roman" w:hAnsi="Arial" w:cs="Arial"/>
          <w:color w:val="000000"/>
          <w:sz w:val="22"/>
          <w:szCs w:val="22"/>
          <w:lang w:eastAsia="en-GB"/>
        </w:rPr>
        <w:t xml:space="preserve"> May 2022).  This agreement </w:t>
      </w:r>
      <w:r w:rsidRPr="00366A62">
        <w:rPr>
          <w:rFonts w:ascii="Arial" w:eastAsia="Times New Roman" w:hAnsi="Arial" w:cs="Arial"/>
          <w:color w:val="000000"/>
          <w:sz w:val="22"/>
          <w:szCs w:val="22"/>
          <w:lang w:eastAsia="en-GB"/>
        </w:rPr>
        <w:t xml:space="preserve">will run </w:t>
      </w:r>
      <w:r w:rsidRPr="00366A62">
        <w:rPr>
          <w:rFonts w:ascii="Arial" w:eastAsia="Times New Roman" w:hAnsi="Arial" w:cs="Arial"/>
          <w:sz w:val="22"/>
          <w:szCs w:val="22"/>
          <w:lang w:eastAsia="en-GB"/>
        </w:rPr>
        <w:t xml:space="preserve">for one year from </w:t>
      </w:r>
      <w:r w:rsidR="00366A62" w:rsidRPr="00366A62">
        <w:rPr>
          <w:rFonts w:ascii="Arial" w:eastAsia="Times New Roman" w:hAnsi="Arial" w:cs="Arial"/>
          <w:b/>
          <w:bCs/>
          <w:sz w:val="22"/>
          <w:szCs w:val="22"/>
          <w:lang w:eastAsia="en-GB"/>
        </w:rPr>
        <w:t>25</w:t>
      </w:r>
      <w:r w:rsidR="00366A62" w:rsidRPr="00366A62">
        <w:rPr>
          <w:rFonts w:ascii="Arial" w:eastAsia="Times New Roman" w:hAnsi="Arial" w:cs="Arial"/>
          <w:b/>
          <w:bCs/>
          <w:sz w:val="22"/>
          <w:szCs w:val="22"/>
          <w:vertAlign w:val="superscript"/>
          <w:lang w:eastAsia="en-GB"/>
        </w:rPr>
        <w:t>th</w:t>
      </w:r>
      <w:r w:rsidR="00366A62" w:rsidRPr="00366A62">
        <w:rPr>
          <w:rFonts w:ascii="Arial" w:eastAsia="Times New Roman" w:hAnsi="Arial" w:cs="Arial"/>
          <w:b/>
          <w:bCs/>
          <w:sz w:val="22"/>
          <w:szCs w:val="22"/>
          <w:lang w:eastAsia="en-GB"/>
        </w:rPr>
        <w:t xml:space="preserve"> May</w:t>
      </w:r>
      <w:r w:rsidRPr="00366A62">
        <w:rPr>
          <w:rFonts w:ascii="Arial" w:eastAsia="Times New Roman" w:hAnsi="Arial" w:cs="Arial"/>
          <w:b/>
          <w:bCs/>
          <w:sz w:val="22"/>
          <w:szCs w:val="22"/>
          <w:lang w:eastAsia="en-GB"/>
        </w:rPr>
        <w:t xml:space="preserve"> 2022</w:t>
      </w:r>
      <w:r w:rsidRPr="00366A62">
        <w:rPr>
          <w:rFonts w:ascii="Arial" w:eastAsia="Times New Roman" w:hAnsi="Arial" w:cs="Arial"/>
          <w:sz w:val="22"/>
          <w:szCs w:val="22"/>
          <w:lang w:eastAsia="en-GB"/>
        </w:rPr>
        <w:t xml:space="preserve"> until </w:t>
      </w:r>
      <w:r w:rsidRPr="00366A62">
        <w:rPr>
          <w:rFonts w:ascii="Arial" w:eastAsia="Times New Roman" w:hAnsi="Arial" w:cs="Arial"/>
          <w:b/>
          <w:bCs/>
          <w:sz w:val="22"/>
          <w:szCs w:val="22"/>
          <w:lang w:eastAsia="en-GB"/>
        </w:rPr>
        <w:t>24</w:t>
      </w:r>
      <w:r w:rsidRPr="00366A62">
        <w:rPr>
          <w:rFonts w:ascii="Arial" w:eastAsia="Times New Roman" w:hAnsi="Arial" w:cs="Arial"/>
          <w:b/>
          <w:bCs/>
          <w:sz w:val="22"/>
          <w:szCs w:val="22"/>
          <w:vertAlign w:val="superscript"/>
          <w:lang w:eastAsia="en-GB"/>
        </w:rPr>
        <w:t>th</w:t>
      </w:r>
      <w:r w:rsidRPr="00366A62">
        <w:rPr>
          <w:rFonts w:ascii="Arial" w:eastAsia="Times New Roman" w:hAnsi="Arial" w:cs="Arial"/>
          <w:b/>
          <w:bCs/>
          <w:sz w:val="22"/>
          <w:szCs w:val="22"/>
          <w:lang w:eastAsia="en-GB"/>
        </w:rPr>
        <w:t xml:space="preserve"> May 2023</w:t>
      </w:r>
      <w:r w:rsidRPr="00366A62">
        <w:rPr>
          <w:rFonts w:ascii="Arial" w:eastAsia="Times New Roman" w:hAnsi="Arial" w:cs="Arial"/>
          <w:sz w:val="22"/>
          <w:szCs w:val="22"/>
          <w:lang w:eastAsia="en-GB"/>
        </w:rPr>
        <w:t xml:space="preserve">. The annual charge will be </w:t>
      </w:r>
      <w:r w:rsidRPr="00366A62">
        <w:rPr>
          <w:rFonts w:ascii="Arial" w:eastAsia="Times New Roman" w:hAnsi="Arial" w:cs="Arial"/>
          <w:b/>
          <w:bCs/>
          <w:sz w:val="22"/>
          <w:szCs w:val="22"/>
          <w:lang w:eastAsia="en-GB"/>
        </w:rPr>
        <w:t>£9500.00 representing 25 establishments</w:t>
      </w:r>
      <w:r w:rsidRPr="00366A62">
        <w:rPr>
          <w:rFonts w:ascii="Arial" w:eastAsia="Times New Roman" w:hAnsi="Arial" w:cs="Arial"/>
          <w:sz w:val="22"/>
          <w:szCs w:val="22"/>
          <w:lang w:eastAsia="en-GB"/>
        </w:rPr>
        <w:t xml:space="preserve"> </w:t>
      </w:r>
      <w:r w:rsidRPr="00366A62">
        <w:rPr>
          <w:rFonts w:ascii="Arial" w:eastAsia="Times New Roman" w:hAnsi="Arial" w:cs="Arial"/>
          <w:color w:val="000000"/>
          <w:sz w:val="22"/>
          <w:szCs w:val="22"/>
          <w:lang w:eastAsia="en-GB"/>
        </w:rPr>
        <w:t>and will be invoiced in Quarter 3 of our financial year unless agreed separately with the customer. Payment will be expected within 30 days of receipt of invoice as per the council’s standard terms.</w:t>
      </w:r>
      <w:bookmarkEnd w:id="0"/>
      <w:r w:rsidRPr="00366A62">
        <w:rPr>
          <w:rFonts w:ascii="Arial" w:eastAsia="Times New Roman" w:hAnsi="Arial" w:cs="Arial"/>
          <w:color w:val="000000"/>
          <w:sz w:val="22"/>
          <w:szCs w:val="22"/>
          <w:lang w:eastAsia="en-GB"/>
        </w:rPr>
        <w:t xml:space="preserve"> </w:t>
      </w:r>
      <w:r w:rsidRPr="00366A62">
        <w:rPr>
          <w:rFonts w:ascii="Arial" w:eastAsia="Times New Roman" w:hAnsi="Arial" w:cs="Arial"/>
          <w:bCs/>
          <w:kern w:val="32"/>
          <w:sz w:val="22"/>
          <w:szCs w:val="22"/>
          <w:lang w:eastAsia="en-GB"/>
        </w:rPr>
        <w:t>Any additional requirements above the service specification will be subject to separate quotation. When lapsing the service may be continued by mutual agreement but will be subject to a pricing review if an extension is desired</w:t>
      </w:r>
      <w:r w:rsidRPr="00366A62">
        <w:rPr>
          <w:rFonts w:ascii="Arial" w:eastAsia="Times New Roman" w:hAnsi="Arial" w:cs="Arial"/>
          <w:bCs/>
          <w:kern w:val="32"/>
          <w:lang w:eastAsia="en-GB"/>
        </w:rPr>
        <w:t>.</w:t>
      </w:r>
    </w:p>
    <w:p w14:paraId="5D9B9854" w14:textId="77777777" w:rsidR="006D52FD" w:rsidRPr="003028AC" w:rsidRDefault="006D52FD" w:rsidP="006D52FD">
      <w:pPr>
        <w:keepNext/>
        <w:spacing w:before="240" w:line="276" w:lineRule="auto"/>
        <w:outlineLvl w:val="0"/>
        <w:rPr>
          <w:rFonts w:ascii="Arial" w:eastAsia="Times New Roman" w:hAnsi="Arial" w:cs="Arial"/>
          <w:bCs/>
          <w:kern w:val="32"/>
          <w:sz w:val="22"/>
          <w:szCs w:val="22"/>
          <w:u w:val="single"/>
          <w:lang w:eastAsia="en-GB"/>
        </w:rPr>
      </w:pPr>
      <w:r w:rsidRPr="003028AC">
        <w:rPr>
          <w:rFonts w:ascii="Arial" w:eastAsia="Times New Roman" w:hAnsi="Arial" w:cs="Arial"/>
          <w:bCs/>
          <w:kern w:val="32"/>
          <w:sz w:val="22"/>
          <w:szCs w:val="22"/>
          <w:u w:val="single"/>
          <w:lang w:eastAsia="en-GB"/>
        </w:rPr>
        <w:t xml:space="preserve">Schools Included </w:t>
      </w:r>
    </w:p>
    <w:p w14:paraId="352FACA0" w14:textId="77777777" w:rsidR="006D52FD" w:rsidRPr="00835591" w:rsidRDefault="006D52FD" w:rsidP="006D52FD">
      <w:pPr>
        <w:keepNext/>
        <w:spacing w:before="240" w:line="276" w:lineRule="auto"/>
        <w:outlineLvl w:val="0"/>
        <w:rPr>
          <w:rFonts w:ascii="Arial" w:eastAsia="Times New Roman" w:hAnsi="Arial" w:cs="Arial"/>
          <w:bCs/>
          <w:kern w:val="32"/>
          <w:sz w:val="22"/>
          <w:szCs w:val="22"/>
          <w:lang w:eastAsia="en-GB"/>
        </w:rPr>
      </w:pPr>
      <w:r w:rsidRPr="00835591">
        <w:rPr>
          <w:rFonts w:ascii="Arial" w:eastAsia="Times New Roman" w:hAnsi="Arial" w:cs="Arial"/>
          <w:bCs/>
          <w:kern w:val="32"/>
          <w:sz w:val="22"/>
          <w:szCs w:val="22"/>
          <w:lang w:eastAsia="en-GB"/>
        </w:rPr>
        <w:t xml:space="preserve">Backwell Junior School: Backwell School: Bishop Sutton Primary; Blagdon Primary; Chew Valley; East Harptree Primary; Flax Bourton Primary; Gordano School; Grove Junior; Hannah More; High Down In &amp; Junior; Northleaze; Portishead Primary; St Mary’s Primary; St Peter’s Primary; Stanton Drew; Ubley; West Leigh; Whitchurch Primary; Winford Primary; Wraxhall Primary; Yatton Inf &amp; Juniors. </w:t>
      </w:r>
      <w:r>
        <w:rPr>
          <w:rFonts w:ascii="Arial" w:eastAsia="Times New Roman" w:hAnsi="Arial" w:cs="Arial"/>
          <w:bCs/>
          <w:kern w:val="32"/>
          <w:sz w:val="22"/>
          <w:szCs w:val="22"/>
          <w:lang w:eastAsia="en-GB"/>
        </w:rPr>
        <w:t>St Andrew’s Congresbury</w:t>
      </w:r>
    </w:p>
    <w:p w14:paraId="6525F72C" w14:textId="77777777" w:rsidR="003B5DCA" w:rsidRPr="00366A62" w:rsidRDefault="003B5DCA" w:rsidP="0022148E">
      <w:pPr>
        <w:keepNext/>
        <w:spacing w:before="240" w:after="60" w:line="276" w:lineRule="auto"/>
        <w:outlineLvl w:val="0"/>
        <w:rPr>
          <w:rFonts w:ascii="Arial" w:eastAsia="Times New Roman" w:hAnsi="Arial" w:cs="Arial"/>
          <w:bCs/>
          <w:kern w:val="32"/>
          <w:sz w:val="22"/>
          <w:szCs w:val="22"/>
          <w:lang w:eastAsia="en-GB"/>
        </w:rPr>
      </w:pPr>
      <w:r w:rsidRPr="00366A62">
        <w:rPr>
          <w:rFonts w:ascii="Arial" w:eastAsia="Times New Roman" w:hAnsi="Arial" w:cs="Arial"/>
          <w:bCs/>
          <w:kern w:val="32"/>
          <w:sz w:val="22"/>
          <w:szCs w:val="22"/>
          <w:lang w:eastAsia="en-GB"/>
        </w:rPr>
        <w:t xml:space="preserve">Any additional requirements above the service specification will be subject to separate quotation. </w:t>
      </w:r>
    </w:p>
    <w:p w14:paraId="7C884E8A" w14:textId="77777777" w:rsidR="003B5DCA" w:rsidRPr="00366A62" w:rsidRDefault="003B5DCA" w:rsidP="00702449">
      <w:pPr>
        <w:keepNext/>
        <w:spacing w:before="240" w:line="276" w:lineRule="auto"/>
        <w:outlineLvl w:val="0"/>
        <w:rPr>
          <w:rFonts w:ascii="Arial" w:eastAsia="Times New Roman" w:hAnsi="Arial" w:cs="Arial"/>
          <w:bCs/>
          <w:kern w:val="32"/>
          <w:sz w:val="22"/>
          <w:szCs w:val="22"/>
          <w:lang w:eastAsia="en-GB"/>
        </w:rPr>
      </w:pPr>
      <w:r w:rsidRPr="00366A62">
        <w:rPr>
          <w:rFonts w:ascii="Arial" w:eastAsia="Times New Roman" w:hAnsi="Arial" w:cs="Arial"/>
          <w:bCs/>
          <w:kern w:val="32"/>
          <w:sz w:val="22"/>
          <w:szCs w:val="22"/>
          <w:lang w:eastAsia="en-GB"/>
        </w:rPr>
        <w:t>When lapsing the service may be continued by mutual agreement but will be subject to a pricing review if an extension is desired.</w:t>
      </w:r>
    </w:p>
    <w:p w14:paraId="7F098546" w14:textId="400C57BE" w:rsidR="00716A4A" w:rsidRDefault="00716A4A" w:rsidP="0022148E">
      <w:pPr>
        <w:spacing w:line="276" w:lineRule="auto"/>
        <w:rPr>
          <w:rFonts w:ascii="Arial" w:eastAsia="Times New Roman" w:hAnsi="Arial" w:cs="Arial"/>
          <w:bCs/>
          <w:color w:val="FF0000"/>
          <w:kern w:val="32"/>
          <w:szCs w:val="22"/>
          <w:lang w:eastAsia="en-GB"/>
        </w:rPr>
      </w:pPr>
    </w:p>
    <w:p w14:paraId="348EEB8A" w14:textId="69EEECF7" w:rsidR="006D52FD" w:rsidRDefault="006D52FD" w:rsidP="0022148E">
      <w:pPr>
        <w:spacing w:line="276" w:lineRule="auto"/>
        <w:rPr>
          <w:rFonts w:ascii="Arial" w:eastAsia="Times New Roman" w:hAnsi="Arial" w:cs="Arial"/>
          <w:bCs/>
          <w:color w:val="FF0000"/>
          <w:kern w:val="32"/>
          <w:szCs w:val="22"/>
          <w:lang w:eastAsia="en-GB"/>
        </w:rPr>
      </w:pPr>
    </w:p>
    <w:p w14:paraId="0E05A5C9" w14:textId="09B5D2A2" w:rsidR="006D52FD" w:rsidRDefault="006D52FD" w:rsidP="0022148E">
      <w:pPr>
        <w:spacing w:line="276" w:lineRule="auto"/>
        <w:rPr>
          <w:rFonts w:ascii="Arial" w:eastAsia="Times New Roman" w:hAnsi="Arial" w:cs="Arial"/>
          <w:bCs/>
          <w:color w:val="FF0000"/>
          <w:kern w:val="32"/>
          <w:szCs w:val="22"/>
          <w:lang w:eastAsia="en-GB"/>
        </w:rPr>
      </w:pPr>
    </w:p>
    <w:p w14:paraId="1F5E56B0" w14:textId="77777777" w:rsidR="006D52FD" w:rsidRPr="00702449" w:rsidRDefault="006D52FD" w:rsidP="0022148E">
      <w:pPr>
        <w:spacing w:line="276" w:lineRule="auto"/>
        <w:rPr>
          <w:rFonts w:ascii="Arial" w:eastAsia="Times New Roman" w:hAnsi="Arial" w:cs="Arial"/>
          <w:bCs/>
          <w:color w:val="FF0000"/>
          <w:kern w:val="32"/>
          <w:szCs w:val="22"/>
          <w:lang w:eastAsia="en-GB"/>
        </w:rPr>
      </w:pPr>
    </w:p>
    <w:p w14:paraId="63EECBD5" w14:textId="6761C8F6" w:rsidR="004C7A19" w:rsidRPr="006D52FD" w:rsidRDefault="004C7A19" w:rsidP="006D52FD">
      <w:pPr>
        <w:pStyle w:val="ListParagraph"/>
        <w:numPr>
          <w:ilvl w:val="0"/>
          <w:numId w:val="10"/>
        </w:numPr>
        <w:tabs>
          <w:tab w:val="left" w:pos="567"/>
        </w:tabs>
        <w:autoSpaceDE w:val="0"/>
        <w:autoSpaceDN w:val="0"/>
        <w:adjustRightInd w:val="0"/>
        <w:spacing w:line="276" w:lineRule="auto"/>
        <w:ind w:left="567" w:hanging="567"/>
        <w:rPr>
          <w:rFonts w:ascii="Arial" w:eastAsia="Times New Roman" w:hAnsi="Arial" w:cs="Arial"/>
          <w:b/>
          <w:color w:val="000000"/>
          <w:sz w:val="28"/>
          <w:szCs w:val="24"/>
          <w:lang w:eastAsia="en-GB"/>
        </w:rPr>
      </w:pPr>
      <w:r w:rsidRPr="006D52FD">
        <w:rPr>
          <w:rFonts w:ascii="Arial" w:eastAsia="Times New Roman" w:hAnsi="Arial" w:cs="Arial"/>
          <w:b/>
          <w:color w:val="000000"/>
          <w:sz w:val="28"/>
          <w:lang w:eastAsia="en-GB"/>
        </w:rPr>
        <w:t xml:space="preserve">Service Specification: </w:t>
      </w:r>
    </w:p>
    <w:p w14:paraId="50A39E44" w14:textId="771D9109" w:rsidR="00040BBE" w:rsidRPr="0022148E" w:rsidRDefault="00040BBE" w:rsidP="0022148E">
      <w:pPr>
        <w:autoSpaceDE w:val="0"/>
        <w:autoSpaceDN w:val="0"/>
        <w:adjustRightInd w:val="0"/>
        <w:spacing w:line="276" w:lineRule="auto"/>
        <w:rPr>
          <w:rFonts w:ascii="Arial" w:eastAsia="Times New Roman" w:hAnsi="Arial" w:cs="Arial"/>
          <w:b/>
          <w:color w:val="000000"/>
          <w:lang w:eastAsia="en-GB"/>
        </w:rPr>
      </w:pPr>
      <w:r w:rsidRPr="0022148E">
        <w:rPr>
          <w:rFonts w:ascii="Arial" w:eastAsia="Times New Roman" w:hAnsi="Arial" w:cs="Arial"/>
          <w:b/>
          <w:color w:val="000000"/>
          <w:lang w:eastAsia="en-GB"/>
        </w:rPr>
        <w:t>One West will:</w:t>
      </w:r>
    </w:p>
    <w:p w14:paraId="2FFB8839" w14:textId="77777777" w:rsidR="00040BBE" w:rsidRPr="0022148E" w:rsidRDefault="00040BBE" w:rsidP="0022148E">
      <w:pPr>
        <w:autoSpaceDE w:val="0"/>
        <w:autoSpaceDN w:val="0"/>
        <w:adjustRightInd w:val="0"/>
        <w:spacing w:line="276" w:lineRule="auto"/>
        <w:rPr>
          <w:rFonts w:ascii="Arial" w:eastAsia="Times New Roman" w:hAnsi="Arial" w:cs="Arial"/>
          <w:b/>
          <w:color w:val="000000"/>
          <w:lang w:eastAsia="en-GB"/>
        </w:rPr>
      </w:pPr>
    </w:p>
    <w:p w14:paraId="36785946" w14:textId="57627225" w:rsidR="00FC59A9" w:rsidRPr="00FC59A9" w:rsidRDefault="0049652B" w:rsidP="003E110E">
      <w:pPr>
        <w:pStyle w:val="ListParagraph"/>
        <w:numPr>
          <w:ilvl w:val="1"/>
          <w:numId w:val="10"/>
        </w:numPr>
        <w:tabs>
          <w:tab w:val="left" w:pos="2835"/>
        </w:tabs>
        <w:autoSpaceDE w:val="0"/>
        <w:autoSpaceDN w:val="0"/>
        <w:adjustRightInd w:val="0"/>
        <w:spacing w:line="276" w:lineRule="auto"/>
        <w:ind w:left="567" w:hanging="567"/>
        <w:rPr>
          <w:rFonts w:ascii="Arial" w:eastAsia="Times New Roman" w:hAnsi="Arial" w:cs="Arial"/>
          <w:sz w:val="24"/>
          <w:szCs w:val="24"/>
          <w:lang w:eastAsia="en-GB"/>
        </w:rPr>
      </w:pPr>
      <w:r w:rsidRPr="00FC59A9">
        <w:rPr>
          <w:rFonts w:ascii="Arial" w:eastAsia="Times New Roman" w:hAnsi="Arial" w:cs="Arial"/>
          <w:sz w:val="24"/>
          <w:szCs w:val="24"/>
          <w:lang w:eastAsia="en-GB"/>
        </w:rPr>
        <w:t>I</w:t>
      </w:r>
      <w:r w:rsidR="004C7A19" w:rsidRPr="00FC59A9">
        <w:rPr>
          <w:rFonts w:ascii="Arial" w:eastAsia="Times New Roman" w:hAnsi="Arial" w:cs="Arial"/>
          <w:sz w:val="24"/>
          <w:szCs w:val="24"/>
          <w:lang w:eastAsia="en-GB"/>
        </w:rPr>
        <w:t xml:space="preserve">nform and advise </w:t>
      </w:r>
      <w:r w:rsidR="003E110E">
        <w:rPr>
          <w:rFonts w:ascii="Arial" w:eastAsia="Times New Roman" w:hAnsi="Arial" w:cs="Arial"/>
          <w:sz w:val="24"/>
          <w:szCs w:val="24"/>
          <w:lang w:eastAsia="en-GB"/>
        </w:rPr>
        <w:t>t</w:t>
      </w:r>
      <w:r w:rsidR="004C7A19" w:rsidRPr="00FC59A9">
        <w:rPr>
          <w:rFonts w:ascii="Arial" w:eastAsia="Times New Roman" w:hAnsi="Arial" w:cs="Arial"/>
          <w:sz w:val="24"/>
          <w:szCs w:val="24"/>
          <w:lang w:eastAsia="en-GB"/>
        </w:rPr>
        <w:t xml:space="preserve">he </w:t>
      </w:r>
      <w:r w:rsidR="003E110E">
        <w:rPr>
          <w:rFonts w:ascii="Arial" w:eastAsia="Times New Roman" w:hAnsi="Arial" w:cs="Arial"/>
          <w:sz w:val="24"/>
          <w:szCs w:val="24"/>
          <w:lang w:eastAsia="en-GB"/>
        </w:rPr>
        <w:t>c</w:t>
      </w:r>
      <w:r w:rsidR="004C7A19" w:rsidRPr="00FC59A9">
        <w:rPr>
          <w:rFonts w:ascii="Arial" w:eastAsia="Times New Roman" w:hAnsi="Arial" w:cs="Arial"/>
          <w:sz w:val="24"/>
          <w:szCs w:val="24"/>
          <w:lang w:eastAsia="en-GB"/>
        </w:rPr>
        <w:t xml:space="preserve">ustomer in respect of its </w:t>
      </w:r>
      <w:r w:rsidR="00055B0E">
        <w:rPr>
          <w:rFonts w:ascii="Arial" w:eastAsia="Times New Roman" w:hAnsi="Arial" w:cs="Arial"/>
          <w:sz w:val="24"/>
          <w:szCs w:val="24"/>
          <w:lang w:eastAsia="en-GB"/>
        </w:rPr>
        <w:t>d</w:t>
      </w:r>
      <w:r w:rsidR="004C7A19" w:rsidRPr="00FC59A9">
        <w:rPr>
          <w:rFonts w:ascii="Arial" w:eastAsia="Times New Roman" w:hAnsi="Arial" w:cs="Arial"/>
          <w:sz w:val="24"/>
          <w:szCs w:val="24"/>
          <w:lang w:eastAsia="en-GB"/>
        </w:rPr>
        <w:t xml:space="preserve">ata </w:t>
      </w:r>
      <w:r w:rsidR="00055B0E">
        <w:rPr>
          <w:rFonts w:ascii="Arial" w:eastAsia="Times New Roman" w:hAnsi="Arial" w:cs="Arial"/>
          <w:sz w:val="24"/>
          <w:szCs w:val="24"/>
          <w:lang w:eastAsia="en-GB"/>
        </w:rPr>
        <w:t>p</w:t>
      </w:r>
      <w:r w:rsidR="004C7A19" w:rsidRPr="00FC59A9">
        <w:rPr>
          <w:rFonts w:ascii="Arial" w:eastAsia="Times New Roman" w:hAnsi="Arial" w:cs="Arial"/>
          <w:sz w:val="24"/>
          <w:szCs w:val="24"/>
          <w:lang w:eastAsia="en-GB"/>
        </w:rPr>
        <w:t>rotection obligations</w:t>
      </w:r>
      <w:r w:rsidR="00B1534E">
        <w:rPr>
          <w:rFonts w:ascii="Arial" w:eastAsia="Times New Roman" w:hAnsi="Arial" w:cs="Arial"/>
          <w:sz w:val="24"/>
          <w:szCs w:val="24"/>
          <w:lang w:eastAsia="en-GB"/>
        </w:rPr>
        <w:t>.</w:t>
      </w:r>
    </w:p>
    <w:p w14:paraId="16CEEA5E" w14:textId="05E377CC" w:rsidR="00FC59A9" w:rsidRPr="00FC59A9" w:rsidRDefault="00040BBE" w:rsidP="003E110E">
      <w:pPr>
        <w:pStyle w:val="ListParagraph"/>
        <w:numPr>
          <w:ilvl w:val="1"/>
          <w:numId w:val="10"/>
        </w:numPr>
        <w:tabs>
          <w:tab w:val="left" w:pos="2835"/>
        </w:tabs>
        <w:autoSpaceDE w:val="0"/>
        <w:autoSpaceDN w:val="0"/>
        <w:adjustRightInd w:val="0"/>
        <w:spacing w:line="276" w:lineRule="auto"/>
        <w:ind w:left="567" w:hanging="567"/>
        <w:rPr>
          <w:rFonts w:ascii="Arial" w:eastAsia="Times New Roman" w:hAnsi="Arial" w:cs="Arial"/>
          <w:sz w:val="24"/>
          <w:szCs w:val="24"/>
          <w:lang w:eastAsia="en-GB"/>
        </w:rPr>
      </w:pPr>
      <w:r w:rsidRPr="00FC59A9">
        <w:rPr>
          <w:rFonts w:ascii="Arial" w:eastAsia="Times New Roman" w:hAnsi="Arial" w:cs="Arial"/>
          <w:sz w:val="24"/>
          <w:szCs w:val="24"/>
          <w:lang w:eastAsia="en-GB"/>
        </w:rPr>
        <w:t>Conduct a</w:t>
      </w:r>
      <w:r w:rsidR="009B34F2">
        <w:rPr>
          <w:rFonts w:ascii="Arial" w:eastAsia="Times New Roman" w:hAnsi="Arial" w:cs="Arial"/>
          <w:sz w:val="24"/>
          <w:szCs w:val="24"/>
          <w:lang w:eastAsia="en-GB"/>
        </w:rPr>
        <w:t>n annual</w:t>
      </w:r>
      <w:r w:rsidRPr="00FC59A9">
        <w:rPr>
          <w:rFonts w:ascii="Arial" w:eastAsia="Times New Roman" w:hAnsi="Arial" w:cs="Arial"/>
          <w:sz w:val="24"/>
          <w:szCs w:val="24"/>
          <w:lang w:eastAsia="en-GB"/>
        </w:rPr>
        <w:t xml:space="preserve"> </w:t>
      </w:r>
      <w:r w:rsidR="00055B0E">
        <w:rPr>
          <w:rFonts w:ascii="Arial" w:eastAsia="Times New Roman" w:hAnsi="Arial" w:cs="Arial"/>
          <w:sz w:val="24"/>
          <w:szCs w:val="24"/>
          <w:lang w:eastAsia="en-GB"/>
        </w:rPr>
        <w:t>‘</w:t>
      </w:r>
      <w:r w:rsidRPr="00FC59A9">
        <w:rPr>
          <w:rFonts w:ascii="Arial" w:eastAsia="Times New Roman" w:hAnsi="Arial" w:cs="Arial"/>
          <w:sz w:val="24"/>
          <w:szCs w:val="24"/>
          <w:lang w:eastAsia="en-GB"/>
        </w:rPr>
        <w:t>Data Protection Compliance Review</w:t>
      </w:r>
      <w:r w:rsidR="00055B0E">
        <w:rPr>
          <w:rFonts w:ascii="Arial" w:eastAsia="Times New Roman" w:hAnsi="Arial" w:cs="Arial"/>
          <w:sz w:val="24"/>
          <w:szCs w:val="24"/>
          <w:lang w:eastAsia="en-GB"/>
        </w:rPr>
        <w:t>’</w:t>
      </w:r>
      <w:r w:rsidRPr="00FC59A9">
        <w:rPr>
          <w:rFonts w:ascii="Arial" w:eastAsia="Times New Roman" w:hAnsi="Arial" w:cs="Arial"/>
          <w:sz w:val="24"/>
          <w:szCs w:val="24"/>
          <w:lang w:eastAsia="en-GB"/>
        </w:rPr>
        <w:t xml:space="preserve"> as agreed between the </w:t>
      </w:r>
      <w:r w:rsidR="003E110E">
        <w:rPr>
          <w:rFonts w:ascii="Arial" w:eastAsia="Times New Roman" w:hAnsi="Arial" w:cs="Arial"/>
          <w:sz w:val="24"/>
          <w:szCs w:val="24"/>
          <w:lang w:eastAsia="en-GB"/>
        </w:rPr>
        <w:t>c</w:t>
      </w:r>
      <w:r w:rsidRPr="00FC59A9">
        <w:rPr>
          <w:rFonts w:ascii="Arial" w:eastAsia="Times New Roman" w:hAnsi="Arial" w:cs="Arial"/>
          <w:sz w:val="24"/>
          <w:szCs w:val="24"/>
          <w:lang w:eastAsia="en-GB"/>
        </w:rPr>
        <w:t xml:space="preserve">ustomer and One West. </w:t>
      </w:r>
      <w:r w:rsidR="0049652B" w:rsidRPr="00FC59A9">
        <w:rPr>
          <w:rFonts w:ascii="Arial" w:eastAsia="Times New Roman" w:hAnsi="Arial" w:cs="Arial"/>
          <w:sz w:val="24"/>
          <w:szCs w:val="24"/>
          <w:lang w:eastAsia="en-GB"/>
        </w:rPr>
        <w:t xml:space="preserve"> </w:t>
      </w:r>
    </w:p>
    <w:p w14:paraId="430B5E52" w14:textId="6BC95EA7" w:rsidR="00FC59A9" w:rsidRPr="00FC59A9" w:rsidRDefault="00040BBE" w:rsidP="003E110E">
      <w:pPr>
        <w:pStyle w:val="ListParagraph"/>
        <w:numPr>
          <w:ilvl w:val="1"/>
          <w:numId w:val="10"/>
        </w:numPr>
        <w:tabs>
          <w:tab w:val="left" w:pos="2835"/>
        </w:tabs>
        <w:autoSpaceDE w:val="0"/>
        <w:autoSpaceDN w:val="0"/>
        <w:adjustRightInd w:val="0"/>
        <w:spacing w:line="276" w:lineRule="auto"/>
        <w:ind w:left="567" w:hanging="567"/>
        <w:rPr>
          <w:rFonts w:ascii="Arial" w:eastAsia="Times New Roman" w:hAnsi="Arial" w:cs="Arial"/>
          <w:sz w:val="24"/>
          <w:szCs w:val="24"/>
          <w:lang w:eastAsia="en-GB"/>
        </w:rPr>
      </w:pPr>
      <w:r w:rsidRPr="00FC59A9">
        <w:rPr>
          <w:rFonts w:ascii="Arial" w:eastAsia="Times New Roman" w:hAnsi="Arial" w:cs="Arial"/>
          <w:color w:val="000000"/>
          <w:sz w:val="24"/>
          <w:szCs w:val="24"/>
          <w:lang w:eastAsia="en-GB"/>
        </w:rPr>
        <w:t xml:space="preserve">Meet with </w:t>
      </w:r>
      <w:r w:rsidR="00055B0E">
        <w:rPr>
          <w:rFonts w:ascii="Arial" w:eastAsia="Times New Roman" w:hAnsi="Arial" w:cs="Arial"/>
          <w:color w:val="000000"/>
          <w:sz w:val="24"/>
          <w:szCs w:val="24"/>
          <w:lang w:eastAsia="en-GB"/>
        </w:rPr>
        <w:t>t</w:t>
      </w:r>
      <w:r w:rsidRPr="00FC59A9">
        <w:rPr>
          <w:rFonts w:ascii="Arial" w:eastAsia="Times New Roman" w:hAnsi="Arial" w:cs="Arial"/>
          <w:color w:val="000000"/>
          <w:sz w:val="24"/>
          <w:szCs w:val="24"/>
          <w:lang w:eastAsia="en-GB"/>
        </w:rPr>
        <w:t xml:space="preserve">he </w:t>
      </w:r>
      <w:r w:rsidR="00055B0E">
        <w:rPr>
          <w:rFonts w:ascii="Arial" w:eastAsia="Times New Roman" w:hAnsi="Arial" w:cs="Arial"/>
          <w:color w:val="000000"/>
          <w:sz w:val="24"/>
          <w:szCs w:val="24"/>
          <w:lang w:eastAsia="en-GB"/>
        </w:rPr>
        <w:t>c</w:t>
      </w:r>
      <w:r w:rsidRPr="00FC59A9">
        <w:rPr>
          <w:rFonts w:ascii="Arial" w:eastAsia="Times New Roman" w:hAnsi="Arial" w:cs="Arial"/>
          <w:color w:val="000000"/>
          <w:sz w:val="24"/>
          <w:szCs w:val="24"/>
          <w:lang w:eastAsia="en-GB"/>
        </w:rPr>
        <w:t xml:space="preserve">ustomer’s </w:t>
      </w:r>
      <w:r w:rsidR="00055B0E">
        <w:rPr>
          <w:rFonts w:ascii="Arial" w:eastAsia="Times New Roman" w:hAnsi="Arial" w:cs="Arial"/>
          <w:color w:val="000000"/>
          <w:sz w:val="24"/>
          <w:szCs w:val="24"/>
          <w:lang w:eastAsia="en-GB"/>
        </w:rPr>
        <w:t>s</w:t>
      </w:r>
      <w:r w:rsidRPr="00FC59A9">
        <w:rPr>
          <w:rFonts w:ascii="Arial" w:eastAsia="Times New Roman" w:hAnsi="Arial" w:cs="Arial"/>
          <w:color w:val="000000"/>
          <w:sz w:val="24"/>
          <w:szCs w:val="24"/>
          <w:lang w:eastAsia="en-GB"/>
        </w:rPr>
        <w:t xml:space="preserve">enior </w:t>
      </w:r>
      <w:r w:rsidR="00055B0E">
        <w:rPr>
          <w:rFonts w:ascii="Arial" w:eastAsia="Times New Roman" w:hAnsi="Arial" w:cs="Arial"/>
          <w:color w:val="000000"/>
          <w:sz w:val="24"/>
          <w:szCs w:val="24"/>
          <w:lang w:eastAsia="en-GB"/>
        </w:rPr>
        <w:t>m</w:t>
      </w:r>
      <w:r w:rsidRPr="00FC59A9">
        <w:rPr>
          <w:rFonts w:ascii="Arial" w:eastAsia="Times New Roman" w:hAnsi="Arial" w:cs="Arial"/>
          <w:color w:val="000000"/>
          <w:sz w:val="24"/>
          <w:szCs w:val="24"/>
          <w:lang w:eastAsia="en-GB"/>
        </w:rPr>
        <w:t xml:space="preserve">anagement </w:t>
      </w:r>
      <w:r w:rsidR="00055B0E">
        <w:rPr>
          <w:rFonts w:ascii="Arial" w:eastAsia="Times New Roman" w:hAnsi="Arial" w:cs="Arial"/>
          <w:color w:val="000000"/>
          <w:sz w:val="24"/>
          <w:szCs w:val="24"/>
          <w:lang w:eastAsia="en-GB"/>
        </w:rPr>
        <w:t>t</w:t>
      </w:r>
      <w:r w:rsidRPr="00FC59A9">
        <w:rPr>
          <w:rFonts w:ascii="Arial" w:eastAsia="Times New Roman" w:hAnsi="Arial" w:cs="Arial"/>
          <w:color w:val="000000"/>
          <w:sz w:val="24"/>
          <w:szCs w:val="24"/>
          <w:lang w:eastAsia="en-GB"/>
        </w:rPr>
        <w:t xml:space="preserve">eam or the Board where requested to communicate </w:t>
      </w:r>
      <w:r w:rsidR="00055B0E">
        <w:rPr>
          <w:rFonts w:ascii="Arial" w:eastAsia="Times New Roman" w:hAnsi="Arial" w:cs="Arial"/>
          <w:color w:val="000000"/>
          <w:sz w:val="24"/>
          <w:szCs w:val="24"/>
          <w:lang w:eastAsia="en-GB"/>
        </w:rPr>
        <w:t>d</w:t>
      </w:r>
      <w:r w:rsidRPr="00FC59A9">
        <w:rPr>
          <w:rFonts w:ascii="Arial" w:eastAsia="Times New Roman" w:hAnsi="Arial" w:cs="Arial"/>
          <w:color w:val="000000"/>
          <w:sz w:val="24"/>
          <w:szCs w:val="24"/>
          <w:lang w:eastAsia="en-GB"/>
        </w:rPr>
        <w:t xml:space="preserve">ata </w:t>
      </w:r>
      <w:r w:rsidR="00055B0E">
        <w:rPr>
          <w:rFonts w:ascii="Arial" w:eastAsia="Times New Roman" w:hAnsi="Arial" w:cs="Arial"/>
          <w:color w:val="000000"/>
          <w:sz w:val="24"/>
          <w:szCs w:val="24"/>
          <w:lang w:eastAsia="en-GB"/>
        </w:rPr>
        <w:t>p</w:t>
      </w:r>
      <w:r w:rsidRPr="00FC59A9">
        <w:rPr>
          <w:rFonts w:ascii="Arial" w:eastAsia="Times New Roman" w:hAnsi="Arial" w:cs="Arial"/>
          <w:color w:val="000000"/>
          <w:sz w:val="24"/>
          <w:szCs w:val="24"/>
          <w:lang w:eastAsia="en-GB"/>
        </w:rPr>
        <w:t>rotection compliance review findings</w:t>
      </w:r>
      <w:r w:rsidR="00055B0E">
        <w:rPr>
          <w:rFonts w:ascii="Arial" w:eastAsia="Times New Roman" w:hAnsi="Arial" w:cs="Arial"/>
          <w:color w:val="000000"/>
          <w:sz w:val="24"/>
          <w:szCs w:val="24"/>
          <w:lang w:eastAsia="en-GB"/>
        </w:rPr>
        <w:t>.</w:t>
      </w:r>
    </w:p>
    <w:p w14:paraId="16D2E87D" w14:textId="778BC6AE" w:rsidR="0018508D" w:rsidRPr="006D52FD" w:rsidRDefault="00040BBE" w:rsidP="006D52FD">
      <w:pPr>
        <w:pStyle w:val="ListParagraph"/>
        <w:numPr>
          <w:ilvl w:val="1"/>
          <w:numId w:val="10"/>
        </w:numPr>
        <w:tabs>
          <w:tab w:val="left" w:pos="2835"/>
        </w:tabs>
        <w:autoSpaceDE w:val="0"/>
        <w:autoSpaceDN w:val="0"/>
        <w:adjustRightInd w:val="0"/>
        <w:spacing w:line="276" w:lineRule="auto"/>
        <w:ind w:left="567" w:hanging="567"/>
        <w:rPr>
          <w:rFonts w:ascii="Arial" w:eastAsia="Times New Roman" w:hAnsi="Arial" w:cs="Arial"/>
          <w:sz w:val="24"/>
          <w:szCs w:val="24"/>
          <w:lang w:eastAsia="en-GB"/>
        </w:rPr>
      </w:pPr>
      <w:r w:rsidRPr="00FC59A9">
        <w:rPr>
          <w:rFonts w:ascii="Arial" w:eastAsia="Times New Roman" w:hAnsi="Arial" w:cs="Arial"/>
          <w:sz w:val="24"/>
          <w:szCs w:val="24"/>
          <w:lang w:eastAsia="en-GB"/>
        </w:rPr>
        <w:t>Be a point of contact for individuals whose data is processed</w:t>
      </w:r>
      <w:r w:rsidR="008D2387">
        <w:rPr>
          <w:rFonts w:ascii="Arial" w:eastAsia="Times New Roman" w:hAnsi="Arial" w:cs="Arial"/>
          <w:sz w:val="24"/>
          <w:szCs w:val="24"/>
          <w:lang w:eastAsia="en-GB"/>
        </w:rPr>
        <w:t xml:space="preserve"> (</w:t>
      </w:r>
      <w:r w:rsidR="00055B0E">
        <w:rPr>
          <w:rFonts w:ascii="Arial" w:eastAsia="Times New Roman" w:hAnsi="Arial" w:cs="Arial"/>
          <w:sz w:val="24"/>
          <w:szCs w:val="24"/>
          <w:lang w:eastAsia="en-GB"/>
        </w:rPr>
        <w:t>‘</w:t>
      </w:r>
      <w:r w:rsidR="008D2387">
        <w:rPr>
          <w:rFonts w:ascii="Arial" w:eastAsia="Times New Roman" w:hAnsi="Arial" w:cs="Arial"/>
          <w:sz w:val="24"/>
          <w:szCs w:val="24"/>
          <w:lang w:eastAsia="en-GB"/>
        </w:rPr>
        <w:t>Data Subjects</w:t>
      </w:r>
      <w:r w:rsidR="00055B0E">
        <w:rPr>
          <w:rFonts w:ascii="Arial" w:eastAsia="Times New Roman" w:hAnsi="Arial" w:cs="Arial"/>
          <w:sz w:val="24"/>
          <w:szCs w:val="24"/>
          <w:lang w:eastAsia="en-GB"/>
        </w:rPr>
        <w:t>’</w:t>
      </w:r>
      <w:r w:rsidR="008D2387">
        <w:rPr>
          <w:rFonts w:ascii="Arial" w:eastAsia="Times New Roman" w:hAnsi="Arial" w:cs="Arial"/>
          <w:sz w:val="24"/>
          <w:szCs w:val="24"/>
          <w:lang w:eastAsia="en-GB"/>
        </w:rPr>
        <w:t>)</w:t>
      </w:r>
    </w:p>
    <w:p w14:paraId="1B5A604A" w14:textId="4ED685AC" w:rsidR="00FC59A9" w:rsidRPr="00702449" w:rsidRDefault="00040BBE" w:rsidP="00702449">
      <w:pPr>
        <w:pStyle w:val="ListParagraph"/>
        <w:numPr>
          <w:ilvl w:val="1"/>
          <w:numId w:val="10"/>
        </w:numPr>
        <w:tabs>
          <w:tab w:val="left" w:pos="2835"/>
        </w:tabs>
        <w:autoSpaceDE w:val="0"/>
        <w:autoSpaceDN w:val="0"/>
        <w:adjustRightInd w:val="0"/>
        <w:spacing w:line="276" w:lineRule="auto"/>
        <w:ind w:left="567" w:hanging="567"/>
        <w:rPr>
          <w:rFonts w:ascii="Arial" w:eastAsia="Times New Roman" w:hAnsi="Arial" w:cs="Arial"/>
          <w:sz w:val="28"/>
          <w:szCs w:val="28"/>
          <w:lang w:eastAsia="en-GB"/>
        </w:rPr>
      </w:pPr>
      <w:r w:rsidRPr="00702449">
        <w:rPr>
          <w:rFonts w:ascii="Arial" w:eastAsia="Times New Roman" w:hAnsi="Arial" w:cs="Arial"/>
          <w:color w:val="000000"/>
          <w:sz w:val="24"/>
          <w:szCs w:val="24"/>
          <w:lang w:eastAsia="en-GB"/>
        </w:rPr>
        <w:t>Act as the point of contact for communication with the Information Commissioner’s Office (</w:t>
      </w:r>
      <w:r w:rsidR="008D2387" w:rsidRPr="00702449">
        <w:rPr>
          <w:rFonts w:ascii="Arial" w:eastAsia="Times New Roman" w:hAnsi="Arial" w:cs="Arial"/>
          <w:color w:val="000000"/>
          <w:sz w:val="24"/>
          <w:szCs w:val="24"/>
          <w:lang w:eastAsia="en-GB"/>
        </w:rPr>
        <w:t xml:space="preserve">ICO - </w:t>
      </w:r>
      <w:r w:rsidRPr="00702449">
        <w:rPr>
          <w:rFonts w:ascii="Arial" w:eastAsia="Times New Roman" w:hAnsi="Arial" w:cs="Arial"/>
          <w:color w:val="000000"/>
          <w:sz w:val="24"/>
          <w:szCs w:val="24"/>
          <w:lang w:eastAsia="en-GB"/>
        </w:rPr>
        <w:t>the ‘supervisory authority’) where this is required and cooperate with the ICO</w:t>
      </w:r>
      <w:r w:rsidR="00055B0E" w:rsidRPr="00702449">
        <w:rPr>
          <w:rFonts w:ascii="Arial" w:eastAsia="Times New Roman" w:hAnsi="Arial" w:cs="Arial"/>
          <w:color w:val="000000"/>
          <w:sz w:val="24"/>
          <w:szCs w:val="24"/>
          <w:lang w:eastAsia="en-GB"/>
        </w:rPr>
        <w:t>.</w:t>
      </w:r>
    </w:p>
    <w:p w14:paraId="768012F1" w14:textId="32677430" w:rsidR="00FC59A9" w:rsidRPr="00FC59A9" w:rsidRDefault="0062464D" w:rsidP="003E110E">
      <w:pPr>
        <w:pStyle w:val="ListParagraph"/>
        <w:numPr>
          <w:ilvl w:val="1"/>
          <w:numId w:val="10"/>
        </w:numPr>
        <w:tabs>
          <w:tab w:val="left" w:pos="2835"/>
        </w:tabs>
        <w:autoSpaceDE w:val="0"/>
        <w:autoSpaceDN w:val="0"/>
        <w:adjustRightInd w:val="0"/>
        <w:spacing w:line="276" w:lineRule="auto"/>
        <w:ind w:left="567" w:hanging="567"/>
        <w:rPr>
          <w:rFonts w:ascii="Arial" w:eastAsia="Times New Roman" w:hAnsi="Arial" w:cs="Arial"/>
          <w:sz w:val="24"/>
          <w:szCs w:val="24"/>
          <w:lang w:eastAsia="en-GB"/>
        </w:rPr>
      </w:pPr>
      <w:r w:rsidRPr="00FC59A9">
        <w:rPr>
          <w:rFonts w:ascii="Arial" w:eastAsia="Times New Roman" w:hAnsi="Arial" w:cs="Arial"/>
          <w:color w:val="000000"/>
          <w:sz w:val="24"/>
          <w:szCs w:val="24"/>
          <w:lang w:eastAsia="en-GB"/>
        </w:rPr>
        <w:t xml:space="preserve">Provide advice on </w:t>
      </w:r>
      <w:r w:rsidR="00040BBE" w:rsidRPr="00FC59A9">
        <w:rPr>
          <w:rFonts w:ascii="Arial" w:eastAsia="Times New Roman" w:hAnsi="Arial" w:cs="Arial"/>
          <w:color w:val="000000"/>
          <w:sz w:val="24"/>
          <w:szCs w:val="24"/>
          <w:lang w:eastAsia="en-GB"/>
        </w:rPr>
        <w:t>Data Protection Impact Assessments (DPIAs)</w:t>
      </w:r>
      <w:r w:rsidRPr="00FC59A9">
        <w:rPr>
          <w:rFonts w:ascii="Arial" w:eastAsia="Times New Roman" w:hAnsi="Arial" w:cs="Arial"/>
          <w:color w:val="000000"/>
          <w:sz w:val="24"/>
          <w:szCs w:val="24"/>
          <w:lang w:eastAsia="en-GB"/>
        </w:rPr>
        <w:t xml:space="preserve"> where </w:t>
      </w:r>
      <w:r w:rsidR="00A91915">
        <w:rPr>
          <w:rFonts w:ascii="Arial" w:eastAsia="Times New Roman" w:hAnsi="Arial" w:cs="Arial"/>
          <w:color w:val="000000"/>
          <w:sz w:val="24"/>
          <w:szCs w:val="24"/>
          <w:lang w:eastAsia="en-GB"/>
        </w:rPr>
        <w:t>DPIAs are needed will consider the risks and sign them off in liaison with the customer (and the ICO if high risk is still residual)</w:t>
      </w:r>
    </w:p>
    <w:p w14:paraId="0E718333" w14:textId="5362F8E1" w:rsidR="00FC59A9" w:rsidRPr="00FC59A9" w:rsidRDefault="00040BBE" w:rsidP="003E110E">
      <w:pPr>
        <w:pStyle w:val="ListParagraph"/>
        <w:numPr>
          <w:ilvl w:val="1"/>
          <w:numId w:val="10"/>
        </w:numPr>
        <w:tabs>
          <w:tab w:val="left" w:pos="2835"/>
        </w:tabs>
        <w:autoSpaceDE w:val="0"/>
        <w:autoSpaceDN w:val="0"/>
        <w:adjustRightInd w:val="0"/>
        <w:spacing w:line="276" w:lineRule="auto"/>
        <w:ind w:left="567" w:hanging="567"/>
        <w:rPr>
          <w:rFonts w:ascii="Arial" w:eastAsia="Times New Roman" w:hAnsi="Arial" w:cs="Arial"/>
          <w:sz w:val="24"/>
          <w:szCs w:val="24"/>
          <w:lang w:eastAsia="en-GB"/>
        </w:rPr>
      </w:pPr>
      <w:r w:rsidRPr="00FC59A9">
        <w:rPr>
          <w:rFonts w:ascii="Arial" w:eastAsia="Times New Roman" w:hAnsi="Arial" w:cs="Arial"/>
          <w:color w:val="000000"/>
          <w:sz w:val="24"/>
          <w:szCs w:val="24"/>
          <w:lang w:eastAsia="en-GB"/>
        </w:rPr>
        <w:t xml:space="preserve">Provide template </w:t>
      </w:r>
      <w:r w:rsidR="00055B0E">
        <w:rPr>
          <w:rFonts w:ascii="Arial" w:eastAsia="Times New Roman" w:hAnsi="Arial" w:cs="Arial"/>
          <w:color w:val="000000"/>
          <w:sz w:val="24"/>
          <w:szCs w:val="24"/>
          <w:lang w:eastAsia="en-GB"/>
        </w:rPr>
        <w:t>p</w:t>
      </w:r>
      <w:r w:rsidRPr="00FC59A9">
        <w:rPr>
          <w:rFonts w:ascii="Arial" w:eastAsia="Times New Roman" w:hAnsi="Arial" w:cs="Arial"/>
          <w:color w:val="000000"/>
          <w:sz w:val="24"/>
          <w:szCs w:val="24"/>
          <w:lang w:eastAsia="en-GB"/>
        </w:rPr>
        <w:t xml:space="preserve">olicies and </w:t>
      </w:r>
      <w:r w:rsidR="00055B0E">
        <w:rPr>
          <w:rFonts w:ascii="Arial" w:eastAsia="Times New Roman" w:hAnsi="Arial" w:cs="Arial"/>
          <w:color w:val="000000"/>
          <w:sz w:val="24"/>
          <w:szCs w:val="24"/>
          <w:lang w:eastAsia="en-GB"/>
        </w:rPr>
        <w:t>p</w:t>
      </w:r>
      <w:r w:rsidRPr="00FC59A9">
        <w:rPr>
          <w:rFonts w:ascii="Arial" w:eastAsia="Times New Roman" w:hAnsi="Arial" w:cs="Arial"/>
          <w:color w:val="000000"/>
          <w:sz w:val="24"/>
          <w:szCs w:val="24"/>
          <w:lang w:eastAsia="en-GB"/>
        </w:rPr>
        <w:t xml:space="preserve">rocedures relating to </w:t>
      </w:r>
      <w:r w:rsidR="00055B0E">
        <w:rPr>
          <w:rFonts w:ascii="Arial" w:eastAsia="Times New Roman" w:hAnsi="Arial" w:cs="Arial"/>
          <w:color w:val="000000"/>
          <w:sz w:val="24"/>
          <w:szCs w:val="24"/>
          <w:lang w:eastAsia="en-GB"/>
        </w:rPr>
        <w:t>d</w:t>
      </w:r>
      <w:r w:rsidRPr="00FC59A9">
        <w:rPr>
          <w:rFonts w:ascii="Arial" w:eastAsia="Times New Roman" w:hAnsi="Arial" w:cs="Arial"/>
          <w:color w:val="000000"/>
          <w:sz w:val="24"/>
          <w:szCs w:val="24"/>
          <w:lang w:eastAsia="en-GB"/>
        </w:rPr>
        <w:t xml:space="preserve">ata </w:t>
      </w:r>
      <w:r w:rsidR="00055B0E">
        <w:rPr>
          <w:rFonts w:ascii="Arial" w:eastAsia="Times New Roman" w:hAnsi="Arial" w:cs="Arial"/>
          <w:color w:val="000000"/>
          <w:sz w:val="24"/>
          <w:szCs w:val="24"/>
          <w:lang w:eastAsia="en-GB"/>
        </w:rPr>
        <w:t>p</w:t>
      </w:r>
      <w:r w:rsidRPr="00FC59A9">
        <w:rPr>
          <w:rFonts w:ascii="Arial" w:eastAsia="Times New Roman" w:hAnsi="Arial" w:cs="Arial"/>
          <w:color w:val="000000"/>
          <w:sz w:val="24"/>
          <w:szCs w:val="24"/>
          <w:lang w:eastAsia="en-GB"/>
        </w:rPr>
        <w:t>rotection.</w:t>
      </w:r>
      <w:r w:rsidR="00DB70BB">
        <w:rPr>
          <w:rFonts w:ascii="Arial" w:eastAsia="Times New Roman" w:hAnsi="Arial" w:cs="Arial"/>
          <w:color w:val="000000"/>
          <w:sz w:val="24"/>
          <w:szCs w:val="24"/>
          <w:lang w:eastAsia="en-GB"/>
        </w:rPr>
        <w:t xml:space="preserve"> </w:t>
      </w:r>
      <w:bookmarkStart w:id="1" w:name="_Hlk38534766"/>
      <w:r w:rsidR="00DB70BB">
        <w:rPr>
          <w:rFonts w:ascii="Arial" w:eastAsia="Times New Roman" w:hAnsi="Arial" w:cs="Arial"/>
          <w:color w:val="000000"/>
          <w:sz w:val="24"/>
          <w:szCs w:val="24"/>
          <w:lang w:eastAsia="en-GB"/>
        </w:rPr>
        <w:t xml:space="preserve">Please note </w:t>
      </w:r>
      <w:r w:rsidR="005A5039">
        <w:rPr>
          <w:rFonts w:ascii="Arial" w:eastAsia="Times New Roman" w:hAnsi="Arial" w:cs="Arial"/>
          <w:color w:val="000000"/>
          <w:sz w:val="24"/>
          <w:szCs w:val="24"/>
          <w:lang w:eastAsia="en-GB"/>
        </w:rPr>
        <w:t xml:space="preserve">our default recommendation will be to endorse our policy templates. </w:t>
      </w:r>
    </w:p>
    <w:bookmarkEnd w:id="1"/>
    <w:p w14:paraId="32B34962" w14:textId="44E41EB6" w:rsidR="00FC59A9" w:rsidRPr="00FC59A9" w:rsidRDefault="00040BBE" w:rsidP="003E110E">
      <w:pPr>
        <w:pStyle w:val="ListParagraph"/>
        <w:numPr>
          <w:ilvl w:val="1"/>
          <w:numId w:val="10"/>
        </w:numPr>
        <w:tabs>
          <w:tab w:val="left" w:pos="2835"/>
        </w:tabs>
        <w:autoSpaceDE w:val="0"/>
        <w:autoSpaceDN w:val="0"/>
        <w:adjustRightInd w:val="0"/>
        <w:spacing w:line="276" w:lineRule="auto"/>
        <w:ind w:left="567" w:hanging="567"/>
        <w:rPr>
          <w:rFonts w:ascii="Arial" w:eastAsia="Times New Roman" w:hAnsi="Arial" w:cs="Arial"/>
          <w:sz w:val="24"/>
          <w:szCs w:val="24"/>
          <w:lang w:eastAsia="en-GB"/>
        </w:rPr>
      </w:pPr>
      <w:r w:rsidRPr="00FC59A9">
        <w:rPr>
          <w:rFonts w:ascii="Arial" w:eastAsia="Times New Roman" w:hAnsi="Arial" w:cs="Arial"/>
          <w:color w:val="000000"/>
          <w:sz w:val="24"/>
          <w:szCs w:val="24"/>
          <w:lang w:eastAsia="en-GB"/>
        </w:rPr>
        <w:t>Advi</w:t>
      </w:r>
      <w:r w:rsidR="00694653" w:rsidRPr="00FC59A9">
        <w:rPr>
          <w:rFonts w:ascii="Arial" w:eastAsia="Times New Roman" w:hAnsi="Arial" w:cs="Arial"/>
          <w:color w:val="000000"/>
          <w:sz w:val="24"/>
          <w:szCs w:val="24"/>
          <w:lang w:eastAsia="en-GB"/>
        </w:rPr>
        <w:t>se on data breaches and</w:t>
      </w:r>
      <w:r w:rsidR="00701974">
        <w:rPr>
          <w:rFonts w:ascii="Arial" w:eastAsia="Times New Roman" w:hAnsi="Arial" w:cs="Arial"/>
          <w:color w:val="000000"/>
          <w:sz w:val="24"/>
          <w:szCs w:val="24"/>
          <w:lang w:eastAsia="en-GB"/>
        </w:rPr>
        <w:t xml:space="preserve"> whether</w:t>
      </w:r>
      <w:r w:rsidR="00694653" w:rsidRPr="00FC59A9">
        <w:rPr>
          <w:rFonts w:ascii="Arial" w:eastAsia="Times New Roman" w:hAnsi="Arial" w:cs="Arial"/>
          <w:color w:val="000000"/>
          <w:sz w:val="24"/>
          <w:szCs w:val="24"/>
          <w:lang w:eastAsia="en-GB"/>
        </w:rPr>
        <w:t xml:space="preserve"> reporting to the I</w:t>
      </w:r>
      <w:r w:rsidR="00315C87" w:rsidRPr="00FC59A9">
        <w:rPr>
          <w:rFonts w:ascii="Arial" w:eastAsia="Times New Roman" w:hAnsi="Arial" w:cs="Arial"/>
          <w:color w:val="000000"/>
          <w:sz w:val="24"/>
          <w:szCs w:val="24"/>
          <w:lang w:eastAsia="en-GB"/>
        </w:rPr>
        <w:t>CO</w:t>
      </w:r>
      <w:r w:rsidR="00694653" w:rsidRPr="00FC59A9">
        <w:rPr>
          <w:rFonts w:ascii="Arial" w:eastAsia="Times New Roman" w:hAnsi="Arial" w:cs="Arial"/>
          <w:color w:val="000000"/>
          <w:sz w:val="24"/>
          <w:szCs w:val="24"/>
          <w:lang w:eastAsia="en-GB"/>
        </w:rPr>
        <w:t xml:space="preserve"> </w:t>
      </w:r>
      <w:r w:rsidR="00701974">
        <w:rPr>
          <w:rFonts w:ascii="Arial" w:eastAsia="Times New Roman" w:hAnsi="Arial" w:cs="Arial"/>
          <w:color w:val="000000"/>
          <w:sz w:val="24"/>
          <w:szCs w:val="24"/>
          <w:lang w:eastAsia="en-GB"/>
        </w:rPr>
        <w:t>is</w:t>
      </w:r>
      <w:r w:rsidR="00694653" w:rsidRPr="00FC59A9">
        <w:rPr>
          <w:rFonts w:ascii="Arial" w:eastAsia="Times New Roman" w:hAnsi="Arial" w:cs="Arial"/>
          <w:color w:val="000000"/>
          <w:sz w:val="24"/>
          <w:szCs w:val="24"/>
          <w:lang w:eastAsia="en-GB"/>
        </w:rPr>
        <w:t xml:space="preserve"> required.</w:t>
      </w:r>
    </w:p>
    <w:p w14:paraId="07ACC48C" w14:textId="1676BE0A" w:rsidR="00FC59A9" w:rsidRPr="00FC59A9" w:rsidRDefault="00040BBE" w:rsidP="00055B0E">
      <w:pPr>
        <w:pStyle w:val="ListParagraph"/>
        <w:numPr>
          <w:ilvl w:val="1"/>
          <w:numId w:val="10"/>
        </w:numPr>
        <w:tabs>
          <w:tab w:val="left" w:pos="2835"/>
        </w:tabs>
        <w:autoSpaceDE w:val="0"/>
        <w:autoSpaceDN w:val="0"/>
        <w:adjustRightInd w:val="0"/>
        <w:spacing w:line="276" w:lineRule="auto"/>
        <w:ind w:left="567" w:hanging="567"/>
        <w:rPr>
          <w:rFonts w:ascii="Arial" w:eastAsia="Times New Roman" w:hAnsi="Arial" w:cs="Arial"/>
          <w:sz w:val="24"/>
          <w:szCs w:val="24"/>
          <w:lang w:eastAsia="en-GB"/>
        </w:rPr>
      </w:pPr>
      <w:r w:rsidRPr="00FC59A9">
        <w:rPr>
          <w:rFonts w:ascii="Arial" w:eastAsia="Times New Roman" w:hAnsi="Arial" w:cs="Arial"/>
          <w:color w:val="000000"/>
          <w:sz w:val="24"/>
          <w:szCs w:val="24"/>
          <w:lang w:eastAsia="en-GB"/>
        </w:rPr>
        <w:t xml:space="preserve">Advise on </w:t>
      </w:r>
      <w:r w:rsidR="00055B0E">
        <w:rPr>
          <w:rFonts w:ascii="Arial" w:eastAsia="Times New Roman" w:hAnsi="Arial" w:cs="Arial"/>
          <w:color w:val="000000"/>
          <w:sz w:val="24"/>
          <w:szCs w:val="24"/>
          <w:lang w:eastAsia="en-GB"/>
        </w:rPr>
        <w:t>processing</w:t>
      </w:r>
      <w:r w:rsidRPr="00FC59A9">
        <w:rPr>
          <w:rFonts w:ascii="Arial" w:eastAsia="Times New Roman" w:hAnsi="Arial" w:cs="Arial"/>
          <w:color w:val="000000"/>
          <w:sz w:val="24"/>
          <w:szCs w:val="24"/>
          <w:lang w:eastAsia="en-GB"/>
        </w:rPr>
        <w:t xml:space="preserve"> Subject Access Requests (SARs)</w:t>
      </w:r>
      <w:r w:rsidR="00694653" w:rsidRPr="00FC59A9">
        <w:rPr>
          <w:rFonts w:ascii="Arial" w:eastAsia="Times New Roman" w:hAnsi="Arial" w:cs="Arial"/>
          <w:color w:val="000000"/>
          <w:sz w:val="24"/>
          <w:szCs w:val="24"/>
          <w:lang w:eastAsia="en-GB"/>
        </w:rPr>
        <w:t xml:space="preserve"> and</w:t>
      </w:r>
      <w:r w:rsidR="008D2387">
        <w:rPr>
          <w:rFonts w:ascii="Arial" w:eastAsia="Times New Roman" w:hAnsi="Arial" w:cs="Arial"/>
          <w:color w:val="000000"/>
          <w:sz w:val="24"/>
          <w:szCs w:val="24"/>
          <w:lang w:eastAsia="en-GB"/>
        </w:rPr>
        <w:t xml:space="preserve"> </w:t>
      </w:r>
      <w:r w:rsidRPr="00FC59A9">
        <w:rPr>
          <w:rFonts w:ascii="Arial" w:eastAsia="Times New Roman" w:hAnsi="Arial" w:cs="Arial"/>
          <w:color w:val="000000"/>
          <w:sz w:val="24"/>
          <w:szCs w:val="24"/>
          <w:lang w:eastAsia="en-GB"/>
        </w:rPr>
        <w:t>other data subject rights</w:t>
      </w:r>
      <w:r w:rsidR="00055B0E">
        <w:rPr>
          <w:rFonts w:ascii="Arial" w:eastAsia="Times New Roman" w:hAnsi="Arial" w:cs="Arial"/>
          <w:color w:val="000000"/>
          <w:sz w:val="24"/>
          <w:szCs w:val="24"/>
          <w:lang w:eastAsia="en-GB"/>
        </w:rPr>
        <w:t>.</w:t>
      </w:r>
    </w:p>
    <w:p w14:paraId="01A266C0" w14:textId="54324E8C" w:rsidR="00FC59A9" w:rsidRPr="00FC59A9" w:rsidRDefault="004C7A19" w:rsidP="00055B0E">
      <w:pPr>
        <w:pStyle w:val="ListParagraph"/>
        <w:numPr>
          <w:ilvl w:val="1"/>
          <w:numId w:val="10"/>
        </w:numPr>
        <w:tabs>
          <w:tab w:val="left" w:pos="851"/>
        </w:tabs>
        <w:autoSpaceDE w:val="0"/>
        <w:autoSpaceDN w:val="0"/>
        <w:adjustRightInd w:val="0"/>
        <w:spacing w:line="276" w:lineRule="auto"/>
        <w:ind w:left="567" w:hanging="567"/>
        <w:rPr>
          <w:rFonts w:ascii="Arial" w:eastAsia="Times New Roman" w:hAnsi="Arial" w:cs="Arial"/>
          <w:sz w:val="24"/>
          <w:szCs w:val="24"/>
          <w:lang w:eastAsia="en-GB"/>
        </w:rPr>
      </w:pPr>
      <w:r w:rsidRPr="00FC59A9">
        <w:rPr>
          <w:rFonts w:ascii="Arial" w:eastAsia="Times New Roman" w:hAnsi="Arial" w:cs="Arial"/>
          <w:color w:val="000000"/>
          <w:sz w:val="24"/>
          <w:szCs w:val="24"/>
          <w:lang w:eastAsia="en-GB"/>
        </w:rPr>
        <w:t xml:space="preserve">Advise on </w:t>
      </w:r>
      <w:r w:rsidR="00A91915">
        <w:rPr>
          <w:rFonts w:ascii="Arial" w:eastAsia="Times New Roman" w:hAnsi="Arial" w:cs="Arial"/>
          <w:color w:val="000000"/>
          <w:sz w:val="24"/>
          <w:szCs w:val="24"/>
          <w:lang w:eastAsia="en-GB"/>
        </w:rPr>
        <w:t>Data</w:t>
      </w:r>
      <w:r w:rsidRPr="00FC59A9">
        <w:rPr>
          <w:rFonts w:ascii="Arial" w:eastAsia="Times New Roman" w:hAnsi="Arial" w:cs="Arial"/>
          <w:color w:val="000000"/>
          <w:sz w:val="24"/>
          <w:szCs w:val="24"/>
          <w:lang w:eastAsia="en-GB"/>
        </w:rPr>
        <w:t xml:space="preserve"> Sharing Agreement</w:t>
      </w:r>
      <w:r w:rsidR="00FC59A9" w:rsidRPr="00FC59A9">
        <w:rPr>
          <w:rFonts w:ascii="Arial" w:eastAsia="Times New Roman" w:hAnsi="Arial" w:cs="Arial"/>
          <w:color w:val="000000"/>
          <w:sz w:val="24"/>
          <w:szCs w:val="24"/>
          <w:lang w:eastAsia="en-GB"/>
        </w:rPr>
        <w:t>s</w:t>
      </w:r>
    </w:p>
    <w:p w14:paraId="778C2863" w14:textId="1DDBEFDA" w:rsidR="00FC59A9" w:rsidRPr="00FC59A9" w:rsidRDefault="0049652B" w:rsidP="00055B0E">
      <w:pPr>
        <w:pStyle w:val="ListParagraph"/>
        <w:numPr>
          <w:ilvl w:val="1"/>
          <w:numId w:val="10"/>
        </w:numPr>
        <w:tabs>
          <w:tab w:val="left" w:pos="851"/>
        </w:tabs>
        <w:autoSpaceDE w:val="0"/>
        <w:autoSpaceDN w:val="0"/>
        <w:adjustRightInd w:val="0"/>
        <w:spacing w:line="276" w:lineRule="auto"/>
        <w:ind w:left="567" w:hanging="567"/>
        <w:rPr>
          <w:rFonts w:ascii="Arial" w:eastAsia="Times New Roman" w:hAnsi="Arial" w:cs="Arial"/>
          <w:sz w:val="24"/>
          <w:szCs w:val="24"/>
          <w:lang w:eastAsia="en-GB"/>
        </w:rPr>
      </w:pPr>
      <w:r w:rsidRPr="00FC59A9">
        <w:rPr>
          <w:rFonts w:ascii="Arial" w:eastAsia="Times New Roman" w:hAnsi="Arial" w:cs="Arial"/>
          <w:color w:val="000000"/>
          <w:sz w:val="24"/>
          <w:szCs w:val="24"/>
          <w:lang w:eastAsia="en-GB"/>
        </w:rPr>
        <w:t xml:space="preserve">Advise on </w:t>
      </w:r>
      <w:r w:rsidR="004C7A19" w:rsidRPr="00FC59A9">
        <w:rPr>
          <w:rFonts w:ascii="Arial" w:eastAsia="Times New Roman" w:hAnsi="Arial" w:cs="Arial"/>
          <w:color w:val="000000"/>
          <w:sz w:val="24"/>
          <w:szCs w:val="24"/>
          <w:lang w:eastAsia="en-GB"/>
        </w:rPr>
        <w:t xml:space="preserve">data protection elements </w:t>
      </w:r>
      <w:r w:rsidRPr="00FC59A9">
        <w:rPr>
          <w:rFonts w:ascii="Arial" w:eastAsia="Times New Roman" w:hAnsi="Arial" w:cs="Arial"/>
          <w:color w:val="000000"/>
          <w:sz w:val="24"/>
          <w:szCs w:val="24"/>
          <w:lang w:eastAsia="en-GB"/>
        </w:rPr>
        <w:t xml:space="preserve">of </w:t>
      </w:r>
      <w:r w:rsidR="004C7A19" w:rsidRPr="00FC59A9">
        <w:rPr>
          <w:rFonts w:ascii="Arial" w:eastAsia="Times New Roman" w:hAnsi="Arial" w:cs="Arial"/>
          <w:color w:val="000000"/>
          <w:sz w:val="24"/>
          <w:szCs w:val="24"/>
          <w:lang w:eastAsia="en-GB"/>
        </w:rPr>
        <w:t>contracts</w:t>
      </w:r>
      <w:r w:rsidRPr="00FC59A9">
        <w:rPr>
          <w:rFonts w:ascii="Arial" w:eastAsia="Times New Roman" w:hAnsi="Arial" w:cs="Arial"/>
          <w:color w:val="000000"/>
          <w:sz w:val="24"/>
          <w:szCs w:val="24"/>
          <w:lang w:eastAsia="en-GB"/>
        </w:rPr>
        <w:t xml:space="preserve"> between </w:t>
      </w:r>
      <w:r w:rsidR="00055B0E">
        <w:rPr>
          <w:rFonts w:ascii="Arial" w:eastAsia="Times New Roman" w:hAnsi="Arial" w:cs="Arial"/>
          <w:color w:val="000000"/>
          <w:sz w:val="24"/>
          <w:szCs w:val="24"/>
          <w:lang w:eastAsia="en-GB"/>
        </w:rPr>
        <w:t>t</w:t>
      </w:r>
      <w:r w:rsidRPr="00FC59A9">
        <w:rPr>
          <w:rFonts w:ascii="Arial" w:eastAsia="Times New Roman" w:hAnsi="Arial" w:cs="Arial"/>
          <w:color w:val="000000"/>
          <w:sz w:val="24"/>
          <w:szCs w:val="24"/>
          <w:lang w:eastAsia="en-GB"/>
        </w:rPr>
        <w:t xml:space="preserve">he </w:t>
      </w:r>
      <w:r w:rsidR="00055B0E">
        <w:rPr>
          <w:rFonts w:ascii="Arial" w:eastAsia="Times New Roman" w:hAnsi="Arial" w:cs="Arial"/>
          <w:color w:val="000000"/>
          <w:sz w:val="24"/>
          <w:szCs w:val="24"/>
          <w:lang w:eastAsia="en-GB"/>
        </w:rPr>
        <w:t>c</w:t>
      </w:r>
      <w:r w:rsidRPr="00FC59A9">
        <w:rPr>
          <w:rFonts w:ascii="Arial" w:eastAsia="Times New Roman" w:hAnsi="Arial" w:cs="Arial"/>
          <w:color w:val="000000"/>
          <w:sz w:val="24"/>
          <w:szCs w:val="24"/>
          <w:lang w:eastAsia="en-GB"/>
        </w:rPr>
        <w:t xml:space="preserve">ustomer and </w:t>
      </w:r>
      <w:r w:rsidR="00055B0E">
        <w:rPr>
          <w:rFonts w:ascii="Arial" w:eastAsia="Times New Roman" w:hAnsi="Arial" w:cs="Arial"/>
          <w:color w:val="000000"/>
          <w:sz w:val="24"/>
          <w:szCs w:val="24"/>
          <w:lang w:eastAsia="en-GB"/>
        </w:rPr>
        <w:t>d</w:t>
      </w:r>
      <w:r w:rsidRPr="00FC59A9">
        <w:rPr>
          <w:rFonts w:ascii="Arial" w:eastAsia="Times New Roman" w:hAnsi="Arial" w:cs="Arial"/>
          <w:color w:val="000000"/>
          <w:sz w:val="24"/>
          <w:szCs w:val="24"/>
          <w:lang w:eastAsia="en-GB"/>
        </w:rPr>
        <w:t xml:space="preserve">ata </w:t>
      </w:r>
      <w:r w:rsidR="00055B0E">
        <w:rPr>
          <w:rFonts w:ascii="Arial" w:eastAsia="Times New Roman" w:hAnsi="Arial" w:cs="Arial"/>
          <w:color w:val="000000"/>
          <w:sz w:val="24"/>
          <w:szCs w:val="24"/>
          <w:lang w:eastAsia="en-GB"/>
        </w:rPr>
        <w:t>p</w:t>
      </w:r>
      <w:r w:rsidRPr="00FC59A9">
        <w:rPr>
          <w:rFonts w:ascii="Arial" w:eastAsia="Times New Roman" w:hAnsi="Arial" w:cs="Arial"/>
          <w:color w:val="000000"/>
          <w:sz w:val="24"/>
          <w:szCs w:val="24"/>
          <w:lang w:eastAsia="en-GB"/>
        </w:rPr>
        <w:t>rocessors</w:t>
      </w:r>
      <w:r w:rsidR="008D2387">
        <w:rPr>
          <w:rFonts w:ascii="Arial" w:eastAsia="Times New Roman" w:hAnsi="Arial" w:cs="Arial"/>
          <w:color w:val="000000"/>
          <w:sz w:val="24"/>
          <w:szCs w:val="24"/>
          <w:lang w:eastAsia="en-GB"/>
        </w:rPr>
        <w:t xml:space="preserve"> used</w:t>
      </w:r>
      <w:r w:rsidR="00055B0E">
        <w:rPr>
          <w:rFonts w:ascii="Arial" w:eastAsia="Times New Roman" w:hAnsi="Arial" w:cs="Arial"/>
          <w:color w:val="000000"/>
          <w:sz w:val="24"/>
          <w:szCs w:val="24"/>
          <w:lang w:eastAsia="en-GB"/>
        </w:rPr>
        <w:t xml:space="preserve"> by the customer.</w:t>
      </w:r>
    </w:p>
    <w:p w14:paraId="46433334" w14:textId="2DCBCD7C" w:rsidR="00FC59A9" w:rsidRPr="00FC59A9" w:rsidRDefault="00040BBE" w:rsidP="00055B0E">
      <w:pPr>
        <w:pStyle w:val="ListParagraph"/>
        <w:numPr>
          <w:ilvl w:val="1"/>
          <w:numId w:val="10"/>
        </w:numPr>
        <w:tabs>
          <w:tab w:val="left" w:pos="851"/>
        </w:tabs>
        <w:autoSpaceDE w:val="0"/>
        <w:autoSpaceDN w:val="0"/>
        <w:adjustRightInd w:val="0"/>
        <w:spacing w:line="276" w:lineRule="auto"/>
        <w:ind w:left="567" w:hanging="567"/>
        <w:rPr>
          <w:rFonts w:ascii="Arial" w:eastAsia="Times New Roman" w:hAnsi="Arial" w:cs="Arial"/>
          <w:sz w:val="24"/>
          <w:szCs w:val="24"/>
          <w:lang w:eastAsia="en-GB"/>
        </w:rPr>
      </w:pPr>
      <w:r w:rsidRPr="00FC59A9">
        <w:rPr>
          <w:rFonts w:ascii="Arial" w:eastAsia="Times New Roman" w:hAnsi="Arial" w:cs="Arial"/>
          <w:color w:val="000000"/>
          <w:sz w:val="24"/>
          <w:szCs w:val="24"/>
          <w:lang w:eastAsia="en-GB"/>
        </w:rPr>
        <w:t>Advise on awareness raising and data protection training of staff</w:t>
      </w:r>
      <w:r w:rsidR="00055B0E">
        <w:rPr>
          <w:rFonts w:ascii="Arial" w:eastAsia="Times New Roman" w:hAnsi="Arial" w:cs="Arial"/>
          <w:color w:val="000000"/>
          <w:sz w:val="24"/>
          <w:szCs w:val="24"/>
          <w:lang w:eastAsia="en-GB"/>
        </w:rPr>
        <w:t>.</w:t>
      </w:r>
    </w:p>
    <w:p w14:paraId="3BAD2BF0" w14:textId="35000024" w:rsidR="00FC59A9" w:rsidRPr="00B62014" w:rsidRDefault="0043644B" w:rsidP="00055B0E">
      <w:pPr>
        <w:pStyle w:val="ListParagraph"/>
        <w:numPr>
          <w:ilvl w:val="1"/>
          <w:numId w:val="10"/>
        </w:numPr>
        <w:tabs>
          <w:tab w:val="left" w:pos="851"/>
        </w:tabs>
        <w:autoSpaceDE w:val="0"/>
        <w:autoSpaceDN w:val="0"/>
        <w:adjustRightInd w:val="0"/>
        <w:spacing w:line="276" w:lineRule="auto"/>
        <w:ind w:left="567" w:hanging="567"/>
        <w:rPr>
          <w:rFonts w:ascii="Arial" w:eastAsia="Times New Roman" w:hAnsi="Arial" w:cs="Arial"/>
          <w:color w:val="FF0000"/>
          <w:sz w:val="24"/>
          <w:szCs w:val="24"/>
          <w:lang w:eastAsia="en-GB"/>
        </w:rPr>
      </w:pPr>
      <w:r w:rsidRPr="00FC59A9">
        <w:rPr>
          <w:rFonts w:ascii="Arial" w:eastAsia="Times New Roman" w:hAnsi="Arial" w:cs="Arial"/>
          <w:color w:val="000000"/>
          <w:sz w:val="24"/>
          <w:szCs w:val="24"/>
          <w:lang w:eastAsia="en-GB"/>
        </w:rPr>
        <w:t xml:space="preserve">Offer training as agreed with </w:t>
      </w:r>
      <w:r w:rsidR="00055B0E">
        <w:rPr>
          <w:rFonts w:ascii="Arial" w:eastAsia="Times New Roman" w:hAnsi="Arial" w:cs="Arial"/>
          <w:color w:val="000000"/>
          <w:sz w:val="24"/>
          <w:szCs w:val="24"/>
          <w:lang w:eastAsia="en-GB"/>
        </w:rPr>
        <w:t>t</w:t>
      </w:r>
      <w:r w:rsidRPr="00FC59A9">
        <w:rPr>
          <w:rFonts w:ascii="Arial" w:eastAsia="Times New Roman" w:hAnsi="Arial" w:cs="Arial"/>
          <w:color w:val="000000"/>
          <w:sz w:val="24"/>
          <w:szCs w:val="24"/>
          <w:lang w:eastAsia="en-GB"/>
        </w:rPr>
        <w:t xml:space="preserve">he </w:t>
      </w:r>
      <w:r w:rsidR="00055B0E">
        <w:rPr>
          <w:rFonts w:ascii="Arial" w:eastAsia="Times New Roman" w:hAnsi="Arial" w:cs="Arial"/>
          <w:color w:val="000000"/>
          <w:sz w:val="24"/>
          <w:szCs w:val="24"/>
          <w:lang w:eastAsia="en-GB"/>
        </w:rPr>
        <w:t>c</w:t>
      </w:r>
      <w:r w:rsidRPr="00FC59A9">
        <w:rPr>
          <w:rFonts w:ascii="Arial" w:eastAsia="Times New Roman" w:hAnsi="Arial" w:cs="Arial"/>
          <w:color w:val="000000"/>
          <w:sz w:val="24"/>
          <w:szCs w:val="24"/>
          <w:lang w:eastAsia="en-GB"/>
        </w:rPr>
        <w:t>ustomer to meet identified need</w:t>
      </w:r>
      <w:r w:rsidR="00B62014">
        <w:rPr>
          <w:rFonts w:ascii="Arial" w:eastAsia="Times New Roman" w:hAnsi="Arial" w:cs="Arial"/>
          <w:color w:val="000000"/>
          <w:sz w:val="24"/>
          <w:szCs w:val="24"/>
          <w:lang w:eastAsia="en-GB"/>
        </w:rPr>
        <w:t>s.</w:t>
      </w:r>
      <w:r w:rsidRPr="00FC59A9">
        <w:rPr>
          <w:rFonts w:ascii="Arial" w:eastAsia="Times New Roman" w:hAnsi="Arial" w:cs="Arial"/>
          <w:color w:val="000000"/>
          <w:sz w:val="24"/>
          <w:szCs w:val="24"/>
          <w:lang w:eastAsia="en-GB"/>
        </w:rPr>
        <w:t xml:space="preserve"> </w:t>
      </w:r>
    </w:p>
    <w:p w14:paraId="01941DD2" w14:textId="28FC24C8" w:rsidR="0043644B" w:rsidRPr="00FC59A9" w:rsidRDefault="0043644B" w:rsidP="00445531">
      <w:pPr>
        <w:pStyle w:val="ListParagraph"/>
        <w:numPr>
          <w:ilvl w:val="1"/>
          <w:numId w:val="10"/>
        </w:numPr>
        <w:tabs>
          <w:tab w:val="left" w:pos="851"/>
        </w:tabs>
        <w:autoSpaceDE w:val="0"/>
        <w:autoSpaceDN w:val="0"/>
        <w:adjustRightInd w:val="0"/>
        <w:spacing w:after="0" w:line="276" w:lineRule="auto"/>
        <w:ind w:left="567" w:hanging="567"/>
        <w:rPr>
          <w:rFonts w:ascii="Arial" w:eastAsia="Times New Roman" w:hAnsi="Arial" w:cs="Arial"/>
          <w:sz w:val="24"/>
          <w:szCs w:val="24"/>
          <w:lang w:eastAsia="en-GB"/>
        </w:rPr>
      </w:pPr>
      <w:r w:rsidRPr="00FC59A9">
        <w:rPr>
          <w:rFonts w:ascii="Arial" w:eastAsia="Times New Roman" w:hAnsi="Arial" w:cs="Arial"/>
          <w:color w:val="000000"/>
          <w:sz w:val="24"/>
          <w:szCs w:val="24"/>
          <w:lang w:eastAsia="en-GB"/>
        </w:rPr>
        <w:t xml:space="preserve">Provide access to a members’ only section of our website which enables </w:t>
      </w:r>
      <w:r w:rsidR="00055B0E">
        <w:rPr>
          <w:rFonts w:ascii="Arial" w:eastAsia="Times New Roman" w:hAnsi="Arial" w:cs="Arial"/>
          <w:color w:val="000000"/>
          <w:sz w:val="24"/>
          <w:szCs w:val="24"/>
          <w:lang w:eastAsia="en-GB"/>
        </w:rPr>
        <w:t>t</w:t>
      </w:r>
      <w:r w:rsidRPr="00FC59A9">
        <w:rPr>
          <w:rFonts w:ascii="Arial" w:eastAsia="Times New Roman" w:hAnsi="Arial" w:cs="Arial"/>
          <w:color w:val="000000"/>
          <w:sz w:val="24"/>
          <w:szCs w:val="24"/>
          <w:lang w:eastAsia="en-GB"/>
        </w:rPr>
        <w:t xml:space="preserve">he </w:t>
      </w:r>
      <w:r w:rsidR="00055B0E">
        <w:rPr>
          <w:rFonts w:ascii="Arial" w:eastAsia="Times New Roman" w:hAnsi="Arial" w:cs="Arial"/>
          <w:color w:val="000000"/>
          <w:sz w:val="24"/>
          <w:szCs w:val="24"/>
          <w:lang w:eastAsia="en-GB"/>
        </w:rPr>
        <w:t>c</w:t>
      </w:r>
      <w:r w:rsidRPr="00FC59A9">
        <w:rPr>
          <w:rFonts w:ascii="Arial" w:eastAsia="Times New Roman" w:hAnsi="Arial" w:cs="Arial"/>
          <w:color w:val="000000"/>
          <w:sz w:val="24"/>
          <w:szCs w:val="24"/>
          <w:lang w:eastAsia="en-GB"/>
        </w:rPr>
        <w:t xml:space="preserve">ustomer to utilise </w:t>
      </w:r>
      <w:r w:rsidR="00A91915">
        <w:rPr>
          <w:rFonts w:ascii="Arial" w:eastAsia="Times New Roman" w:hAnsi="Arial" w:cs="Arial"/>
          <w:color w:val="000000"/>
          <w:sz w:val="24"/>
          <w:szCs w:val="24"/>
          <w:lang w:eastAsia="en-GB"/>
        </w:rPr>
        <w:t>training resources</w:t>
      </w:r>
      <w:r w:rsidRPr="00FC59A9">
        <w:rPr>
          <w:rFonts w:ascii="Arial" w:eastAsia="Times New Roman" w:hAnsi="Arial" w:cs="Arial"/>
          <w:color w:val="000000"/>
          <w:sz w:val="24"/>
          <w:szCs w:val="24"/>
          <w:lang w:eastAsia="en-GB"/>
        </w:rPr>
        <w:t xml:space="preserve"> on </w:t>
      </w:r>
      <w:r w:rsidR="00055B0E">
        <w:rPr>
          <w:rFonts w:ascii="Arial" w:eastAsia="Times New Roman" w:hAnsi="Arial" w:cs="Arial"/>
          <w:color w:val="000000"/>
          <w:sz w:val="24"/>
          <w:szCs w:val="24"/>
          <w:lang w:eastAsia="en-GB"/>
        </w:rPr>
        <w:t>d</w:t>
      </w:r>
      <w:r w:rsidRPr="00FC59A9">
        <w:rPr>
          <w:rFonts w:ascii="Arial" w:eastAsia="Times New Roman" w:hAnsi="Arial" w:cs="Arial"/>
          <w:color w:val="000000"/>
          <w:sz w:val="24"/>
          <w:szCs w:val="24"/>
          <w:lang w:eastAsia="en-GB"/>
        </w:rPr>
        <w:t xml:space="preserve">ata </w:t>
      </w:r>
      <w:r w:rsidR="00055B0E">
        <w:rPr>
          <w:rFonts w:ascii="Arial" w:eastAsia="Times New Roman" w:hAnsi="Arial" w:cs="Arial"/>
          <w:color w:val="000000"/>
          <w:sz w:val="24"/>
          <w:szCs w:val="24"/>
          <w:lang w:eastAsia="en-GB"/>
        </w:rPr>
        <w:t>p</w:t>
      </w:r>
      <w:r w:rsidRPr="00FC59A9">
        <w:rPr>
          <w:rFonts w:ascii="Arial" w:eastAsia="Times New Roman" w:hAnsi="Arial" w:cs="Arial"/>
          <w:color w:val="000000"/>
          <w:sz w:val="24"/>
          <w:szCs w:val="24"/>
          <w:lang w:eastAsia="en-GB"/>
        </w:rPr>
        <w:t>rotection for use by staff and access templates and guidance.</w:t>
      </w:r>
    </w:p>
    <w:p w14:paraId="13EB208E" w14:textId="07471B42" w:rsidR="00880A92" w:rsidRPr="00702449" w:rsidRDefault="00880A92" w:rsidP="0022148E">
      <w:pPr>
        <w:autoSpaceDE w:val="0"/>
        <w:autoSpaceDN w:val="0"/>
        <w:adjustRightInd w:val="0"/>
        <w:spacing w:line="276" w:lineRule="auto"/>
        <w:ind w:left="1080"/>
        <w:rPr>
          <w:rFonts w:ascii="Arial" w:eastAsia="Times New Roman" w:hAnsi="Arial" w:cs="Arial"/>
          <w:b/>
          <w:color w:val="000000"/>
          <w:lang w:eastAsia="en-GB"/>
        </w:rPr>
      </w:pPr>
    </w:p>
    <w:p w14:paraId="7E728A64" w14:textId="6DA79BB3" w:rsidR="00040BBE" w:rsidRDefault="00040BBE" w:rsidP="00702449">
      <w:pPr>
        <w:pStyle w:val="ListParagraph"/>
        <w:numPr>
          <w:ilvl w:val="0"/>
          <w:numId w:val="10"/>
        </w:numPr>
        <w:autoSpaceDE w:val="0"/>
        <w:autoSpaceDN w:val="0"/>
        <w:adjustRightInd w:val="0"/>
        <w:spacing w:line="276" w:lineRule="auto"/>
        <w:ind w:left="567" w:hanging="567"/>
        <w:rPr>
          <w:rFonts w:ascii="Arial" w:eastAsia="Times New Roman" w:hAnsi="Arial" w:cs="Arial"/>
          <w:b/>
          <w:color w:val="000000"/>
          <w:sz w:val="28"/>
          <w:szCs w:val="28"/>
          <w:lang w:eastAsia="en-GB"/>
        </w:rPr>
      </w:pPr>
      <w:r w:rsidRPr="00FC59A9">
        <w:rPr>
          <w:rFonts w:ascii="Arial" w:eastAsia="Times New Roman" w:hAnsi="Arial" w:cs="Arial"/>
          <w:b/>
          <w:color w:val="000000"/>
          <w:sz w:val="28"/>
          <w:szCs w:val="28"/>
          <w:lang w:eastAsia="en-GB"/>
        </w:rPr>
        <w:t xml:space="preserve">Timescales </w:t>
      </w:r>
    </w:p>
    <w:p w14:paraId="520D053C" w14:textId="77777777" w:rsidR="00D37DB2" w:rsidRPr="00702449" w:rsidRDefault="00D37DB2" w:rsidP="00D37DB2">
      <w:pPr>
        <w:pStyle w:val="ListParagraph"/>
        <w:autoSpaceDE w:val="0"/>
        <w:autoSpaceDN w:val="0"/>
        <w:adjustRightInd w:val="0"/>
        <w:spacing w:line="276" w:lineRule="auto"/>
        <w:rPr>
          <w:rFonts w:ascii="Arial" w:eastAsia="Times New Roman" w:hAnsi="Arial" w:cs="Arial"/>
          <w:b/>
          <w:color w:val="000000"/>
          <w:sz w:val="24"/>
          <w:szCs w:val="24"/>
          <w:lang w:eastAsia="en-GB"/>
        </w:rPr>
      </w:pPr>
    </w:p>
    <w:p w14:paraId="6E870C3D" w14:textId="14370C20" w:rsidR="00FC59A9" w:rsidRPr="00FC59A9" w:rsidRDefault="00000E24" w:rsidP="00055B0E">
      <w:pPr>
        <w:pStyle w:val="ListParagraph"/>
        <w:numPr>
          <w:ilvl w:val="1"/>
          <w:numId w:val="10"/>
        </w:numPr>
        <w:autoSpaceDE w:val="0"/>
        <w:autoSpaceDN w:val="0"/>
        <w:adjustRightInd w:val="0"/>
        <w:spacing w:line="276" w:lineRule="auto"/>
        <w:ind w:left="567" w:hanging="567"/>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One West shall p</w:t>
      </w:r>
      <w:r w:rsidR="00694653" w:rsidRPr="00FC59A9">
        <w:rPr>
          <w:rFonts w:ascii="Arial" w:eastAsia="Times New Roman" w:hAnsi="Arial" w:cs="Arial"/>
          <w:color w:val="000000"/>
          <w:sz w:val="24"/>
          <w:szCs w:val="24"/>
          <w:lang w:eastAsia="en-GB"/>
        </w:rPr>
        <w:t xml:space="preserve">rovide an initial response to </w:t>
      </w:r>
      <w:r w:rsidR="00040BBE" w:rsidRPr="00FC59A9">
        <w:rPr>
          <w:rFonts w:ascii="Arial" w:eastAsia="Times New Roman" w:hAnsi="Arial" w:cs="Arial"/>
          <w:color w:val="000000"/>
          <w:sz w:val="24"/>
          <w:szCs w:val="24"/>
          <w:lang w:eastAsia="en-GB"/>
        </w:rPr>
        <w:t>all reasonable non-urgent queries and requests for advice regarding data protection within 4 working days.</w:t>
      </w:r>
      <w:r w:rsidR="00880A92" w:rsidRPr="00FC59A9">
        <w:rPr>
          <w:rFonts w:ascii="Arial" w:eastAsia="Times New Roman" w:hAnsi="Arial" w:cs="Arial"/>
          <w:color w:val="000000"/>
          <w:sz w:val="24"/>
          <w:szCs w:val="24"/>
          <w:lang w:eastAsia="en-GB"/>
        </w:rPr>
        <w:t xml:space="preserve"> </w:t>
      </w:r>
      <w:r w:rsidR="00694653" w:rsidRPr="00FC59A9">
        <w:rPr>
          <w:rFonts w:ascii="Arial" w:eastAsia="Times New Roman" w:hAnsi="Arial" w:cs="Arial"/>
          <w:color w:val="000000"/>
          <w:sz w:val="24"/>
          <w:szCs w:val="24"/>
          <w:lang w:eastAsia="en-GB"/>
        </w:rPr>
        <w:t>This may require the provision of more in-depth advice and support</w:t>
      </w:r>
      <w:r w:rsidR="006D5627" w:rsidRPr="00FC59A9">
        <w:rPr>
          <w:rFonts w:ascii="Arial" w:eastAsia="Times New Roman" w:hAnsi="Arial" w:cs="Arial"/>
          <w:color w:val="000000"/>
          <w:sz w:val="24"/>
          <w:szCs w:val="24"/>
          <w:lang w:eastAsia="en-GB"/>
        </w:rPr>
        <w:t xml:space="preserve"> over a longer time period</w:t>
      </w:r>
      <w:r w:rsidR="00694653" w:rsidRPr="00FC59A9">
        <w:rPr>
          <w:rFonts w:ascii="Arial" w:eastAsia="Times New Roman" w:hAnsi="Arial" w:cs="Arial"/>
          <w:color w:val="000000"/>
          <w:sz w:val="24"/>
          <w:szCs w:val="24"/>
          <w:lang w:eastAsia="en-GB"/>
        </w:rPr>
        <w:t xml:space="preserve"> to be agreed with </w:t>
      </w:r>
      <w:r w:rsidR="00055B0E">
        <w:rPr>
          <w:rFonts w:ascii="Arial" w:eastAsia="Times New Roman" w:hAnsi="Arial" w:cs="Arial"/>
          <w:color w:val="000000"/>
          <w:sz w:val="24"/>
          <w:szCs w:val="24"/>
          <w:lang w:eastAsia="en-GB"/>
        </w:rPr>
        <w:t>t</w:t>
      </w:r>
      <w:r w:rsidR="00694653" w:rsidRPr="00FC59A9">
        <w:rPr>
          <w:rFonts w:ascii="Arial" w:eastAsia="Times New Roman" w:hAnsi="Arial" w:cs="Arial"/>
          <w:color w:val="000000"/>
          <w:sz w:val="24"/>
          <w:szCs w:val="24"/>
          <w:lang w:eastAsia="en-GB"/>
        </w:rPr>
        <w:t xml:space="preserve">he </w:t>
      </w:r>
      <w:r w:rsidR="00055B0E">
        <w:rPr>
          <w:rFonts w:ascii="Arial" w:eastAsia="Times New Roman" w:hAnsi="Arial" w:cs="Arial"/>
          <w:color w:val="000000"/>
          <w:sz w:val="24"/>
          <w:szCs w:val="24"/>
          <w:lang w:eastAsia="en-GB"/>
        </w:rPr>
        <w:t>c</w:t>
      </w:r>
      <w:r w:rsidR="00694653" w:rsidRPr="00FC59A9">
        <w:rPr>
          <w:rFonts w:ascii="Arial" w:eastAsia="Times New Roman" w:hAnsi="Arial" w:cs="Arial"/>
          <w:color w:val="000000"/>
          <w:sz w:val="24"/>
          <w:szCs w:val="24"/>
          <w:lang w:eastAsia="en-GB"/>
        </w:rPr>
        <w:t>ustomer as appropriate</w:t>
      </w:r>
      <w:r w:rsidR="006D5627" w:rsidRPr="00FC59A9">
        <w:rPr>
          <w:rFonts w:ascii="Arial" w:eastAsia="Times New Roman" w:hAnsi="Arial" w:cs="Arial"/>
          <w:color w:val="000000"/>
          <w:sz w:val="24"/>
          <w:szCs w:val="24"/>
          <w:lang w:eastAsia="en-GB"/>
        </w:rPr>
        <w:t xml:space="preserve"> (for example DPIA</w:t>
      </w:r>
      <w:r w:rsidR="00A91915">
        <w:rPr>
          <w:rFonts w:ascii="Arial" w:eastAsia="Times New Roman" w:hAnsi="Arial" w:cs="Arial"/>
          <w:color w:val="000000"/>
          <w:sz w:val="24"/>
          <w:szCs w:val="24"/>
          <w:lang w:eastAsia="en-GB"/>
        </w:rPr>
        <w:t>/SAR</w:t>
      </w:r>
      <w:r w:rsidR="006D5627" w:rsidRPr="00FC59A9">
        <w:rPr>
          <w:rFonts w:ascii="Arial" w:eastAsia="Times New Roman" w:hAnsi="Arial" w:cs="Arial"/>
          <w:color w:val="000000"/>
          <w:sz w:val="24"/>
          <w:szCs w:val="24"/>
          <w:lang w:eastAsia="en-GB"/>
        </w:rPr>
        <w:t xml:space="preserve"> support)</w:t>
      </w:r>
      <w:r>
        <w:rPr>
          <w:rFonts w:ascii="Arial" w:eastAsia="Times New Roman" w:hAnsi="Arial" w:cs="Arial"/>
          <w:color w:val="000000"/>
          <w:sz w:val="24"/>
          <w:szCs w:val="24"/>
          <w:lang w:eastAsia="en-GB"/>
        </w:rPr>
        <w:t>.</w:t>
      </w:r>
    </w:p>
    <w:p w14:paraId="148374D4" w14:textId="721FED17" w:rsidR="00880A92" w:rsidRPr="00FC59A9" w:rsidRDefault="00000E24" w:rsidP="00055B0E">
      <w:pPr>
        <w:pStyle w:val="ListParagraph"/>
        <w:numPr>
          <w:ilvl w:val="1"/>
          <w:numId w:val="10"/>
        </w:numPr>
        <w:autoSpaceDE w:val="0"/>
        <w:autoSpaceDN w:val="0"/>
        <w:adjustRightInd w:val="0"/>
        <w:spacing w:line="276" w:lineRule="auto"/>
        <w:ind w:left="567" w:hanging="567"/>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One West shall s</w:t>
      </w:r>
      <w:r w:rsidR="00880A92" w:rsidRPr="00FC59A9">
        <w:rPr>
          <w:rFonts w:ascii="Arial" w:eastAsia="Times New Roman" w:hAnsi="Arial" w:cs="Arial"/>
          <w:color w:val="000000"/>
          <w:sz w:val="24"/>
          <w:szCs w:val="24"/>
          <w:lang w:eastAsia="en-GB"/>
        </w:rPr>
        <w:t xml:space="preserve">upport </w:t>
      </w:r>
      <w:r w:rsidR="00055B0E">
        <w:rPr>
          <w:rFonts w:ascii="Arial" w:eastAsia="Times New Roman" w:hAnsi="Arial" w:cs="Arial"/>
          <w:color w:val="000000"/>
          <w:sz w:val="24"/>
          <w:szCs w:val="24"/>
          <w:lang w:eastAsia="en-GB"/>
        </w:rPr>
        <w:t>t</w:t>
      </w:r>
      <w:r w:rsidR="00880A92" w:rsidRPr="00FC59A9">
        <w:rPr>
          <w:rFonts w:ascii="Arial" w:eastAsia="Times New Roman" w:hAnsi="Arial" w:cs="Arial"/>
          <w:color w:val="000000"/>
          <w:sz w:val="24"/>
          <w:szCs w:val="24"/>
          <w:lang w:eastAsia="en-GB"/>
        </w:rPr>
        <w:t xml:space="preserve">he </w:t>
      </w:r>
      <w:r w:rsidR="00055B0E">
        <w:rPr>
          <w:rFonts w:ascii="Arial" w:eastAsia="Times New Roman" w:hAnsi="Arial" w:cs="Arial"/>
          <w:color w:val="000000"/>
          <w:sz w:val="24"/>
          <w:szCs w:val="24"/>
          <w:lang w:eastAsia="en-GB"/>
        </w:rPr>
        <w:t>c</w:t>
      </w:r>
      <w:r w:rsidR="00880A92" w:rsidRPr="00FC59A9">
        <w:rPr>
          <w:rFonts w:ascii="Arial" w:eastAsia="Times New Roman" w:hAnsi="Arial" w:cs="Arial"/>
          <w:color w:val="000000"/>
          <w:sz w:val="24"/>
          <w:szCs w:val="24"/>
          <w:lang w:eastAsia="en-GB"/>
        </w:rPr>
        <w:t>ustomer</w:t>
      </w:r>
      <w:r>
        <w:rPr>
          <w:rFonts w:ascii="Arial" w:eastAsia="Times New Roman" w:hAnsi="Arial" w:cs="Arial"/>
          <w:color w:val="000000"/>
          <w:sz w:val="24"/>
          <w:szCs w:val="24"/>
          <w:lang w:eastAsia="en-GB"/>
        </w:rPr>
        <w:t xml:space="preserve"> with</w:t>
      </w:r>
      <w:r w:rsidR="00055B0E">
        <w:rPr>
          <w:rFonts w:ascii="Arial" w:eastAsia="Times New Roman" w:hAnsi="Arial" w:cs="Arial"/>
          <w:color w:val="000000"/>
          <w:sz w:val="24"/>
          <w:szCs w:val="24"/>
          <w:lang w:eastAsia="en-GB"/>
        </w:rPr>
        <w:t xml:space="preserve"> </w:t>
      </w:r>
      <w:r w:rsidR="00880A92" w:rsidRPr="00FC59A9">
        <w:rPr>
          <w:rFonts w:ascii="Arial" w:eastAsia="Times New Roman" w:hAnsi="Arial" w:cs="Arial"/>
          <w:color w:val="000000"/>
          <w:sz w:val="24"/>
          <w:szCs w:val="24"/>
          <w:lang w:eastAsia="en-GB"/>
        </w:rPr>
        <w:t xml:space="preserve">any reported </w:t>
      </w:r>
      <w:r w:rsidR="004172E1">
        <w:rPr>
          <w:rFonts w:ascii="Arial" w:eastAsia="Times New Roman" w:hAnsi="Arial" w:cs="Arial"/>
          <w:color w:val="000000"/>
          <w:sz w:val="24"/>
          <w:szCs w:val="24"/>
          <w:lang w:eastAsia="en-GB"/>
        </w:rPr>
        <w:t>p</w:t>
      </w:r>
      <w:r w:rsidR="00880A92" w:rsidRPr="00FC59A9">
        <w:rPr>
          <w:rFonts w:ascii="Arial" w:eastAsia="Times New Roman" w:hAnsi="Arial" w:cs="Arial"/>
          <w:color w:val="000000"/>
          <w:sz w:val="24"/>
          <w:szCs w:val="24"/>
          <w:lang w:eastAsia="en-GB"/>
        </w:rPr>
        <w:t xml:space="preserve">ersonal </w:t>
      </w:r>
      <w:r w:rsidR="004172E1">
        <w:rPr>
          <w:rFonts w:ascii="Arial" w:eastAsia="Times New Roman" w:hAnsi="Arial" w:cs="Arial"/>
          <w:color w:val="000000"/>
          <w:sz w:val="24"/>
          <w:szCs w:val="24"/>
          <w:lang w:eastAsia="en-GB"/>
        </w:rPr>
        <w:t>d</w:t>
      </w:r>
      <w:r w:rsidR="00880A92" w:rsidRPr="00FC59A9">
        <w:rPr>
          <w:rFonts w:ascii="Arial" w:eastAsia="Times New Roman" w:hAnsi="Arial" w:cs="Arial"/>
          <w:color w:val="000000"/>
          <w:sz w:val="24"/>
          <w:szCs w:val="24"/>
          <w:lang w:eastAsia="en-GB"/>
        </w:rPr>
        <w:t xml:space="preserve">ata </w:t>
      </w:r>
      <w:r w:rsidR="004172E1">
        <w:rPr>
          <w:rFonts w:ascii="Arial" w:eastAsia="Times New Roman" w:hAnsi="Arial" w:cs="Arial"/>
          <w:color w:val="000000"/>
          <w:sz w:val="24"/>
          <w:szCs w:val="24"/>
          <w:lang w:eastAsia="en-GB"/>
        </w:rPr>
        <w:t>b</w:t>
      </w:r>
      <w:r w:rsidR="00880A92" w:rsidRPr="00FC59A9">
        <w:rPr>
          <w:rFonts w:ascii="Arial" w:eastAsia="Times New Roman" w:hAnsi="Arial" w:cs="Arial"/>
          <w:color w:val="000000"/>
          <w:sz w:val="24"/>
          <w:szCs w:val="24"/>
          <w:lang w:eastAsia="en-GB"/>
        </w:rPr>
        <w:t>reaches</w:t>
      </w:r>
      <w:r w:rsidR="00880A92" w:rsidRPr="00FC59A9">
        <w:rPr>
          <w:rFonts w:ascii="Arial" w:eastAsia="Times New Roman" w:hAnsi="Arial" w:cs="Arial"/>
          <w:sz w:val="24"/>
          <w:szCs w:val="24"/>
          <w:lang w:eastAsia="en-GB"/>
        </w:rPr>
        <w:t xml:space="preserve"> as soon as possible</w:t>
      </w:r>
      <w:r>
        <w:rPr>
          <w:rFonts w:ascii="Arial" w:eastAsia="Times New Roman" w:hAnsi="Arial" w:cs="Arial"/>
          <w:sz w:val="24"/>
          <w:szCs w:val="24"/>
          <w:lang w:eastAsia="en-GB"/>
        </w:rPr>
        <w:t>,</w:t>
      </w:r>
      <w:r w:rsidR="00880A92" w:rsidRPr="00FC59A9">
        <w:rPr>
          <w:rFonts w:ascii="Arial" w:eastAsia="Times New Roman" w:hAnsi="Arial" w:cs="Arial"/>
          <w:sz w:val="24"/>
          <w:szCs w:val="24"/>
          <w:lang w:eastAsia="en-GB"/>
        </w:rPr>
        <w:t xml:space="preserve"> and in any event within 2 working days</w:t>
      </w:r>
      <w:r>
        <w:rPr>
          <w:rFonts w:ascii="Arial" w:eastAsia="Times New Roman" w:hAnsi="Arial" w:cs="Arial"/>
          <w:sz w:val="24"/>
          <w:szCs w:val="24"/>
          <w:lang w:eastAsia="en-GB"/>
        </w:rPr>
        <w:t>.</w:t>
      </w:r>
    </w:p>
    <w:p w14:paraId="623B097F" w14:textId="7DF0DBB8" w:rsidR="00880A92" w:rsidRPr="00FC59A9" w:rsidRDefault="00880A92" w:rsidP="00055B0E">
      <w:pPr>
        <w:pStyle w:val="ListParagraph"/>
        <w:numPr>
          <w:ilvl w:val="1"/>
          <w:numId w:val="10"/>
        </w:numPr>
        <w:autoSpaceDE w:val="0"/>
        <w:autoSpaceDN w:val="0"/>
        <w:adjustRightInd w:val="0"/>
        <w:spacing w:line="276" w:lineRule="auto"/>
        <w:ind w:left="567" w:hanging="567"/>
        <w:rPr>
          <w:rFonts w:ascii="Arial" w:eastAsia="Times New Roman" w:hAnsi="Arial" w:cs="Arial"/>
          <w:color w:val="000000" w:themeColor="text1"/>
          <w:sz w:val="24"/>
          <w:szCs w:val="24"/>
          <w:lang w:eastAsia="en-GB"/>
        </w:rPr>
      </w:pPr>
      <w:r w:rsidRPr="00FC59A9">
        <w:rPr>
          <w:rFonts w:ascii="Arial" w:eastAsia="Times New Roman" w:hAnsi="Arial" w:cs="Arial"/>
          <w:color w:val="000000" w:themeColor="text1"/>
          <w:sz w:val="24"/>
          <w:szCs w:val="24"/>
          <w:lang w:eastAsia="en-GB"/>
        </w:rPr>
        <w:t xml:space="preserve">Where a </w:t>
      </w:r>
      <w:r w:rsidR="004172E1">
        <w:rPr>
          <w:rFonts w:ascii="Arial" w:eastAsia="Times New Roman" w:hAnsi="Arial" w:cs="Arial"/>
          <w:color w:val="000000" w:themeColor="text1"/>
          <w:sz w:val="24"/>
          <w:szCs w:val="24"/>
          <w:lang w:eastAsia="en-GB"/>
        </w:rPr>
        <w:t>p</w:t>
      </w:r>
      <w:r w:rsidRPr="00FC59A9">
        <w:rPr>
          <w:rFonts w:ascii="Arial" w:eastAsia="Times New Roman" w:hAnsi="Arial" w:cs="Arial"/>
          <w:color w:val="000000" w:themeColor="text1"/>
          <w:sz w:val="24"/>
          <w:szCs w:val="24"/>
          <w:lang w:eastAsia="en-GB"/>
        </w:rPr>
        <w:t xml:space="preserve">ersonal </w:t>
      </w:r>
      <w:r w:rsidR="004172E1">
        <w:rPr>
          <w:rFonts w:ascii="Arial" w:eastAsia="Times New Roman" w:hAnsi="Arial" w:cs="Arial"/>
          <w:color w:val="000000" w:themeColor="text1"/>
          <w:sz w:val="24"/>
          <w:szCs w:val="24"/>
          <w:lang w:eastAsia="en-GB"/>
        </w:rPr>
        <w:t>d</w:t>
      </w:r>
      <w:r w:rsidRPr="00FC59A9">
        <w:rPr>
          <w:rFonts w:ascii="Arial" w:eastAsia="Times New Roman" w:hAnsi="Arial" w:cs="Arial"/>
          <w:color w:val="000000" w:themeColor="text1"/>
          <w:sz w:val="24"/>
          <w:szCs w:val="24"/>
          <w:lang w:eastAsia="en-GB"/>
        </w:rPr>
        <w:t xml:space="preserve">ata </w:t>
      </w:r>
      <w:r w:rsidR="004172E1">
        <w:rPr>
          <w:rFonts w:ascii="Arial" w:eastAsia="Times New Roman" w:hAnsi="Arial" w:cs="Arial"/>
          <w:color w:val="000000" w:themeColor="text1"/>
          <w:sz w:val="24"/>
          <w:szCs w:val="24"/>
          <w:lang w:eastAsia="en-GB"/>
        </w:rPr>
        <w:t>b</w:t>
      </w:r>
      <w:r w:rsidRPr="00FC59A9">
        <w:rPr>
          <w:rFonts w:ascii="Arial" w:eastAsia="Times New Roman" w:hAnsi="Arial" w:cs="Arial"/>
          <w:color w:val="000000" w:themeColor="text1"/>
          <w:sz w:val="24"/>
          <w:szCs w:val="24"/>
          <w:lang w:eastAsia="en-GB"/>
        </w:rPr>
        <w:t xml:space="preserve">reach is identified outside of normal working hours, </w:t>
      </w:r>
      <w:r w:rsidR="00000E24">
        <w:rPr>
          <w:rFonts w:ascii="Arial" w:eastAsia="Times New Roman" w:hAnsi="Arial" w:cs="Arial"/>
          <w:color w:val="000000" w:themeColor="text1"/>
          <w:sz w:val="24"/>
          <w:szCs w:val="24"/>
          <w:lang w:eastAsia="en-GB"/>
        </w:rPr>
        <w:t>t</w:t>
      </w:r>
      <w:r w:rsidRPr="00FC59A9">
        <w:rPr>
          <w:rFonts w:ascii="Arial" w:eastAsia="Times New Roman" w:hAnsi="Arial" w:cs="Arial"/>
          <w:color w:val="000000" w:themeColor="text1"/>
          <w:sz w:val="24"/>
          <w:szCs w:val="24"/>
          <w:lang w:eastAsia="en-GB"/>
        </w:rPr>
        <w:t xml:space="preserve">he </w:t>
      </w:r>
      <w:r w:rsidR="00055B0E">
        <w:rPr>
          <w:rFonts w:ascii="Arial" w:eastAsia="Times New Roman" w:hAnsi="Arial" w:cs="Arial"/>
          <w:color w:val="000000" w:themeColor="text1"/>
          <w:sz w:val="24"/>
          <w:szCs w:val="24"/>
          <w:lang w:eastAsia="en-GB"/>
        </w:rPr>
        <w:t>c</w:t>
      </w:r>
      <w:r w:rsidRPr="00FC59A9">
        <w:rPr>
          <w:rFonts w:ascii="Arial" w:eastAsia="Times New Roman" w:hAnsi="Arial" w:cs="Arial"/>
          <w:color w:val="000000" w:themeColor="text1"/>
          <w:sz w:val="24"/>
          <w:szCs w:val="24"/>
          <w:lang w:eastAsia="en-GB"/>
        </w:rPr>
        <w:t>ustomer sh</w:t>
      </w:r>
      <w:r w:rsidR="00000E24">
        <w:rPr>
          <w:rFonts w:ascii="Arial" w:eastAsia="Times New Roman" w:hAnsi="Arial" w:cs="Arial"/>
          <w:color w:val="000000" w:themeColor="text1"/>
          <w:sz w:val="24"/>
          <w:szCs w:val="24"/>
          <w:lang w:eastAsia="en-GB"/>
        </w:rPr>
        <w:t xml:space="preserve">all </w:t>
      </w:r>
      <w:r w:rsidRPr="00FC59A9">
        <w:rPr>
          <w:rFonts w:ascii="Arial" w:eastAsia="Times New Roman" w:hAnsi="Arial" w:cs="Arial"/>
          <w:color w:val="000000" w:themeColor="text1"/>
          <w:sz w:val="24"/>
          <w:szCs w:val="24"/>
          <w:lang w:eastAsia="en-GB"/>
        </w:rPr>
        <w:t xml:space="preserve">follow its internal </w:t>
      </w:r>
      <w:r w:rsidR="004172E1">
        <w:rPr>
          <w:rFonts w:ascii="Arial" w:eastAsia="Times New Roman" w:hAnsi="Arial" w:cs="Arial"/>
          <w:color w:val="000000" w:themeColor="text1"/>
          <w:sz w:val="24"/>
          <w:szCs w:val="24"/>
          <w:lang w:eastAsia="en-GB"/>
        </w:rPr>
        <w:t>d</w:t>
      </w:r>
      <w:r w:rsidRPr="00FC59A9">
        <w:rPr>
          <w:rFonts w:ascii="Arial" w:eastAsia="Times New Roman" w:hAnsi="Arial" w:cs="Arial"/>
          <w:color w:val="000000" w:themeColor="text1"/>
          <w:sz w:val="24"/>
          <w:szCs w:val="24"/>
          <w:lang w:eastAsia="en-GB"/>
        </w:rPr>
        <w:t xml:space="preserve">ata </w:t>
      </w:r>
      <w:r w:rsidR="004172E1">
        <w:rPr>
          <w:rFonts w:ascii="Arial" w:eastAsia="Times New Roman" w:hAnsi="Arial" w:cs="Arial"/>
          <w:color w:val="000000" w:themeColor="text1"/>
          <w:sz w:val="24"/>
          <w:szCs w:val="24"/>
          <w:lang w:eastAsia="en-GB"/>
        </w:rPr>
        <w:t>b</w:t>
      </w:r>
      <w:r w:rsidRPr="00FC59A9">
        <w:rPr>
          <w:rFonts w:ascii="Arial" w:eastAsia="Times New Roman" w:hAnsi="Arial" w:cs="Arial"/>
          <w:color w:val="000000" w:themeColor="text1"/>
          <w:sz w:val="24"/>
          <w:szCs w:val="24"/>
          <w:lang w:eastAsia="en-GB"/>
        </w:rPr>
        <w:t xml:space="preserve">reach </w:t>
      </w:r>
      <w:r w:rsidR="004172E1">
        <w:rPr>
          <w:rFonts w:ascii="Arial" w:eastAsia="Times New Roman" w:hAnsi="Arial" w:cs="Arial"/>
          <w:color w:val="000000" w:themeColor="text1"/>
          <w:sz w:val="24"/>
          <w:szCs w:val="24"/>
          <w:lang w:eastAsia="en-GB"/>
        </w:rPr>
        <w:t>p</w:t>
      </w:r>
      <w:r w:rsidRPr="00FC59A9">
        <w:rPr>
          <w:rFonts w:ascii="Arial" w:eastAsia="Times New Roman" w:hAnsi="Arial" w:cs="Arial"/>
          <w:color w:val="000000" w:themeColor="text1"/>
          <w:sz w:val="24"/>
          <w:szCs w:val="24"/>
          <w:lang w:eastAsia="en-GB"/>
        </w:rPr>
        <w:t xml:space="preserve">olicy and </w:t>
      </w:r>
      <w:r w:rsidR="004172E1">
        <w:rPr>
          <w:rFonts w:ascii="Arial" w:eastAsia="Times New Roman" w:hAnsi="Arial" w:cs="Arial"/>
          <w:color w:val="000000" w:themeColor="text1"/>
          <w:sz w:val="24"/>
          <w:szCs w:val="24"/>
          <w:lang w:eastAsia="en-GB"/>
        </w:rPr>
        <w:t>p</w:t>
      </w:r>
      <w:r w:rsidRPr="00FC59A9">
        <w:rPr>
          <w:rFonts w:ascii="Arial" w:eastAsia="Times New Roman" w:hAnsi="Arial" w:cs="Arial"/>
          <w:color w:val="000000" w:themeColor="text1"/>
          <w:sz w:val="24"/>
          <w:szCs w:val="24"/>
          <w:lang w:eastAsia="en-GB"/>
        </w:rPr>
        <w:t>rocedures (</w:t>
      </w:r>
      <w:r w:rsidR="004172E1">
        <w:rPr>
          <w:rFonts w:ascii="Arial" w:eastAsia="Times New Roman" w:hAnsi="Arial" w:cs="Arial"/>
          <w:color w:val="000000" w:themeColor="text1"/>
          <w:sz w:val="24"/>
          <w:szCs w:val="24"/>
          <w:lang w:eastAsia="en-GB"/>
        </w:rPr>
        <w:t>c</w:t>
      </w:r>
      <w:r w:rsidRPr="00FC59A9">
        <w:rPr>
          <w:rFonts w:ascii="Arial" w:eastAsia="Times New Roman" w:hAnsi="Arial" w:cs="Arial"/>
          <w:color w:val="000000" w:themeColor="text1"/>
          <w:sz w:val="24"/>
          <w:szCs w:val="24"/>
          <w:lang w:eastAsia="en-GB"/>
        </w:rPr>
        <w:t xml:space="preserve">ontainment and </w:t>
      </w:r>
      <w:r w:rsidR="004172E1">
        <w:rPr>
          <w:rFonts w:ascii="Arial" w:eastAsia="Times New Roman" w:hAnsi="Arial" w:cs="Arial"/>
          <w:color w:val="000000" w:themeColor="text1"/>
          <w:sz w:val="24"/>
          <w:szCs w:val="24"/>
          <w:lang w:eastAsia="en-GB"/>
        </w:rPr>
        <w:t>r</w:t>
      </w:r>
      <w:r w:rsidRPr="00FC59A9">
        <w:rPr>
          <w:rFonts w:ascii="Arial" w:eastAsia="Times New Roman" w:hAnsi="Arial" w:cs="Arial"/>
          <w:color w:val="000000" w:themeColor="text1"/>
          <w:sz w:val="24"/>
          <w:szCs w:val="24"/>
          <w:lang w:eastAsia="en-GB"/>
        </w:rPr>
        <w:t xml:space="preserve">ecovery). </w:t>
      </w:r>
    </w:p>
    <w:p w14:paraId="21DDE2F3" w14:textId="166C037D" w:rsidR="00880A92" w:rsidRPr="00FC59A9" w:rsidRDefault="00880A92" w:rsidP="00055B0E">
      <w:pPr>
        <w:pStyle w:val="ListParagraph"/>
        <w:numPr>
          <w:ilvl w:val="1"/>
          <w:numId w:val="10"/>
        </w:numPr>
        <w:autoSpaceDE w:val="0"/>
        <w:autoSpaceDN w:val="0"/>
        <w:adjustRightInd w:val="0"/>
        <w:spacing w:line="276" w:lineRule="auto"/>
        <w:ind w:left="567" w:hanging="567"/>
        <w:rPr>
          <w:rFonts w:ascii="Arial" w:eastAsia="Times New Roman" w:hAnsi="Arial" w:cs="Arial"/>
          <w:color w:val="000000" w:themeColor="text1"/>
          <w:sz w:val="24"/>
          <w:szCs w:val="24"/>
          <w:lang w:eastAsia="en-GB"/>
        </w:rPr>
      </w:pPr>
      <w:r w:rsidRPr="00FC59A9">
        <w:rPr>
          <w:rFonts w:ascii="Arial" w:eastAsia="Times New Roman" w:hAnsi="Arial" w:cs="Arial"/>
          <w:color w:val="000000" w:themeColor="text1"/>
          <w:sz w:val="24"/>
          <w:szCs w:val="24"/>
          <w:lang w:eastAsia="en-GB"/>
        </w:rPr>
        <w:t xml:space="preserve">The </w:t>
      </w:r>
      <w:r w:rsidR="004172E1">
        <w:rPr>
          <w:rFonts w:ascii="Arial" w:eastAsia="Times New Roman" w:hAnsi="Arial" w:cs="Arial"/>
          <w:color w:val="000000" w:themeColor="text1"/>
          <w:sz w:val="24"/>
          <w:szCs w:val="24"/>
          <w:lang w:eastAsia="en-GB"/>
        </w:rPr>
        <w:t>c</w:t>
      </w:r>
      <w:r w:rsidRPr="00FC59A9">
        <w:rPr>
          <w:rFonts w:ascii="Arial" w:eastAsia="Times New Roman" w:hAnsi="Arial" w:cs="Arial"/>
          <w:color w:val="000000" w:themeColor="text1"/>
          <w:sz w:val="24"/>
          <w:szCs w:val="24"/>
          <w:lang w:eastAsia="en-GB"/>
        </w:rPr>
        <w:t>ustomer sh</w:t>
      </w:r>
      <w:r w:rsidR="00000E24">
        <w:rPr>
          <w:rFonts w:ascii="Arial" w:eastAsia="Times New Roman" w:hAnsi="Arial" w:cs="Arial"/>
          <w:color w:val="000000" w:themeColor="text1"/>
          <w:sz w:val="24"/>
          <w:szCs w:val="24"/>
          <w:lang w:eastAsia="en-GB"/>
        </w:rPr>
        <w:t xml:space="preserve">all </w:t>
      </w:r>
      <w:r w:rsidRPr="00FC59A9">
        <w:rPr>
          <w:rFonts w:ascii="Arial" w:eastAsia="Times New Roman" w:hAnsi="Arial" w:cs="Arial"/>
          <w:color w:val="000000" w:themeColor="text1"/>
          <w:sz w:val="24"/>
          <w:szCs w:val="24"/>
          <w:lang w:eastAsia="en-GB"/>
        </w:rPr>
        <w:t>notify One West as soon as possible</w:t>
      </w:r>
      <w:r w:rsidR="00000E24">
        <w:rPr>
          <w:rFonts w:ascii="Arial" w:eastAsia="Times New Roman" w:hAnsi="Arial" w:cs="Arial"/>
          <w:color w:val="000000" w:themeColor="text1"/>
          <w:sz w:val="24"/>
          <w:szCs w:val="24"/>
          <w:lang w:eastAsia="en-GB"/>
        </w:rPr>
        <w:t xml:space="preserve"> after it becomes aware of the breach and after it has take</w:t>
      </w:r>
      <w:r w:rsidR="00055B0E">
        <w:rPr>
          <w:rFonts w:ascii="Arial" w:eastAsia="Times New Roman" w:hAnsi="Arial" w:cs="Arial"/>
          <w:color w:val="000000" w:themeColor="text1"/>
          <w:sz w:val="24"/>
          <w:szCs w:val="24"/>
          <w:lang w:eastAsia="en-GB"/>
        </w:rPr>
        <w:t>n</w:t>
      </w:r>
      <w:r w:rsidR="00000E24">
        <w:rPr>
          <w:rFonts w:ascii="Arial" w:eastAsia="Times New Roman" w:hAnsi="Arial" w:cs="Arial"/>
          <w:color w:val="000000" w:themeColor="text1"/>
          <w:sz w:val="24"/>
          <w:szCs w:val="24"/>
          <w:lang w:eastAsia="en-GB"/>
        </w:rPr>
        <w:t xml:space="preserve"> immediate steps to contain the breach,</w:t>
      </w:r>
      <w:r w:rsidR="00055B0E">
        <w:rPr>
          <w:rFonts w:ascii="Arial" w:eastAsia="Times New Roman" w:hAnsi="Arial" w:cs="Arial"/>
          <w:color w:val="000000" w:themeColor="text1"/>
          <w:sz w:val="24"/>
          <w:szCs w:val="24"/>
          <w:lang w:eastAsia="en-GB"/>
        </w:rPr>
        <w:t xml:space="preserve"> </w:t>
      </w:r>
      <w:r w:rsidRPr="00FC59A9">
        <w:rPr>
          <w:rFonts w:ascii="Arial" w:eastAsia="Times New Roman" w:hAnsi="Arial" w:cs="Arial"/>
          <w:color w:val="000000" w:themeColor="text1"/>
          <w:sz w:val="24"/>
          <w:szCs w:val="24"/>
          <w:lang w:eastAsia="en-GB"/>
        </w:rPr>
        <w:t xml:space="preserve">on the prescribed ‘incident report’ template so that it remains possible for One West to notify the ICO </w:t>
      </w:r>
      <w:r w:rsidR="00000E24">
        <w:rPr>
          <w:rFonts w:ascii="Arial" w:eastAsia="Times New Roman" w:hAnsi="Arial" w:cs="Arial"/>
          <w:color w:val="000000" w:themeColor="text1"/>
          <w:sz w:val="24"/>
          <w:szCs w:val="24"/>
          <w:lang w:eastAsia="en-GB"/>
        </w:rPr>
        <w:t xml:space="preserve">of the breach </w:t>
      </w:r>
      <w:r w:rsidRPr="00FC59A9">
        <w:rPr>
          <w:rFonts w:ascii="Arial" w:eastAsia="Times New Roman" w:hAnsi="Arial" w:cs="Arial"/>
          <w:color w:val="000000" w:themeColor="text1"/>
          <w:sz w:val="24"/>
          <w:szCs w:val="24"/>
          <w:lang w:eastAsia="en-GB"/>
        </w:rPr>
        <w:t xml:space="preserve">within the 72 hour reporting deadline should this be deemed necessary. </w:t>
      </w:r>
    </w:p>
    <w:p w14:paraId="39E9343E" w14:textId="6E715E0B" w:rsidR="00D37DB2" w:rsidRPr="00445531" w:rsidRDefault="00880A92" w:rsidP="001248F3">
      <w:pPr>
        <w:pStyle w:val="ListParagraph"/>
        <w:numPr>
          <w:ilvl w:val="1"/>
          <w:numId w:val="10"/>
        </w:numPr>
        <w:autoSpaceDE w:val="0"/>
        <w:autoSpaceDN w:val="0"/>
        <w:adjustRightInd w:val="0"/>
        <w:spacing w:line="276" w:lineRule="auto"/>
        <w:ind w:left="567" w:hanging="567"/>
        <w:rPr>
          <w:rFonts w:ascii="Arial" w:eastAsia="Times New Roman" w:hAnsi="Arial" w:cs="Arial"/>
          <w:color w:val="000000" w:themeColor="text1"/>
          <w:sz w:val="24"/>
          <w:szCs w:val="24"/>
          <w:lang w:eastAsia="en-GB"/>
        </w:rPr>
      </w:pPr>
      <w:r w:rsidRPr="00445531">
        <w:rPr>
          <w:rFonts w:ascii="Arial" w:eastAsia="Times New Roman" w:hAnsi="Arial" w:cs="Arial"/>
          <w:color w:val="000000" w:themeColor="text1"/>
          <w:sz w:val="24"/>
          <w:szCs w:val="24"/>
          <w:lang w:eastAsia="en-GB"/>
        </w:rPr>
        <w:t xml:space="preserve">One West will </w:t>
      </w:r>
      <w:r w:rsidR="00000E24" w:rsidRPr="00445531">
        <w:rPr>
          <w:rFonts w:ascii="Arial" w:eastAsia="Times New Roman" w:hAnsi="Arial" w:cs="Arial"/>
          <w:color w:val="000000" w:themeColor="text1"/>
          <w:sz w:val="24"/>
          <w:szCs w:val="24"/>
          <w:lang w:eastAsia="en-GB"/>
        </w:rPr>
        <w:t xml:space="preserve">make </w:t>
      </w:r>
      <w:r w:rsidRPr="00445531">
        <w:rPr>
          <w:rFonts w:ascii="Arial" w:eastAsia="Times New Roman" w:hAnsi="Arial" w:cs="Arial"/>
          <w:color w:val="000000" w:themeColor="text1"/>
          <w:sz w:val="24"/>
          <w:szCs w:val="24"/>
          <w:lang w:eastAsia="en-GB"/>
        </w:rPr>
        <w:t>a template data breach policy and incident forms</w:t>
      </w:r>
      <w:r w:rsidR="00000E24" w:rsidRPr="00445531">
        <w:rPr>
          <w:rFonts w:ascii="Arial" w:eastAsia="Times New Roman" w:hAnsi="Arial" w:cs="Arial"/>
          <w:color w:val="000000" w:themeColor="text1"/>
          <w:sz w:val="24"/>
          <w:szCs w:val="24"/>
          <w:lang w:eastAsia="en-GB"/>
        </w:rPr>
        <w:t xml:space="preserve"> available</w:t>
      </w:r>
      <w:r w:rsidRPr="00445531">
        <w:rPr>
          <w:rFonts w:ascii="Arial" w:eastAsia="Times New Roman" w:hAnsi="Arial" w:cs="Arial"/>
          <w:color w:val="000000" w:themeColor="text1"/>
          <w:sz w:val="24"/>
          <w:szCs w:val="24"/>
          <w:lang w:eastAsia="en-GB"/>
        </w:rPr>
        <w:t xml:space="preserve"> for this purpose</w:t>
      </w:r>
      <w:r w:rsidR="00D37DB2" w:rsidRPr="00445531">
        <w:rPr>
          <w:rFonts w:ascii="Arial" w:eastAsia="Times New Roman" w:hAnsi="Arial" w:cs="Arial"/>
          <w:color w:val="000000" w:themeColor="text1"/>
          <w:sz w:val="24"/>
          <w:szCs w:val="24"/>
          <w:lang w:eastAsia="en-GB"/>
        </w:rPr>
        <w:t>.</w:t>
      </w:r>
    </w:p>
    <w:p w14:paraId="0E82C072" w14:textId="77777777" w:rsidR="006D52FD" w:rsidRPr="006D52FD" w:rsidRDefault="006D52FD" w:rsidP="006D52FD">
      <w:pPr>
        <w:autoSpaceDE w:val="0"/>
        <w:autoSpaceDN w:val="0"/>
        <w:adjustRightInd w:val="0"/>
        <w:spacing w:line="276" w:lineRule="auto"/>
        <w:rPr>
          <w:rFonts w:ascii="Arial" w:eastAsia="Times New Roman" w:hAnsi="Arial" w:cs="Arial"/>
          <w:color w:val="000000" w:themeColor="text1"/>
          <w:lang w:eastAsia="en-GB"/>
        </w:rPr>
      </w:pPr>
    </w:p>
    <w:p w14:paraId="0E4736ED" w14:textId="77777777" w:rsidR="006D52FD" w:rsidRPr="006D52FD" w:rsidRDefault="006D52FD" w:rsidP="006D52FD">
      <w:pPr>
        <w:pStyle w:val="ListParagraph"/>
        <w:autoSpaceDE w:val="0"/>
        <w:autoSpaceDN w:val="0"/>
        <w:adjustRightInd w:val="0"/>
        <w:spacing w:line="276" w:lineRule="auto"/>
        <w:ind w:left="567"/>
        <w:rPr>
          <w:rFonts w:ascii="Arial" w:eastAsia="Times New Roman" w:hAnsi="Arial" w:cs="Arial"/>
          <w:color w:val="000000" w:themeColor="text1"/>
          <w:sz w:val="24"/>
          <w:szCs w:val="24"/>
          <w:lang w:eastAsia="en-GB"/>
        </w:rPr>
      </w:pPr>
    </w:p>
    <w:p w14:paraId="34EBED58" w14:textId="77777777" w:rsidR="006D52FD" w:rsidRPr="006D52FD" w:rsidRDefault="006D52FD" w:rsidP="006D52FD">
      <w:pPr>
        <w:pStyle w:val="ListParagraph"/>
        <w:autoSpaceDE w:val="0"/>
        <w:autoSpaceDN w:val="0"/>
        <w:adjustRightInd w:val="0"/>
        <w:spacing w:line="276" w:lineRule="auto"/>
        <w:ind w:left="567"/>
        <w:rPr>
          <w:rFonts w:ascii="Arial" w:eastAsia="Times New Roman" w:hAnsi="Arial" w:cs="Arial"/>
          <w:color w:val="000000" w:themeColor="text1"/>
          <w:sz w:val="24"/>
          <w:szCs w:val="24"/>
          <w:lang w:eastAsia="en-GB"/>
        </w:rPr>
      </w:pPr>
    </w:p>
    <w:p w14:paraId="093EADDC" w14:textId="5D12CA68" w:rsidR="00D37DB2" w:rsidRPr="00D37DB2" w:rsidRDefault="00040BBE" w:rsidP="00D37DB2">
      <w:pPr>
        <w:pStyle w:val="ListParagraph"/>
        <w:numPr>
          <w:ilvl w:val="1"/>
          <w:numId w:val="10"/>
        </w:numPr>
        <w:autoSpaceDE w:val="0"/>
        <w:autoSpaceDN w:val="0"/>
        <w:adjustRightInd w:val="0"/>
        <w:spacing w:line="276" w:lineRule="auto"/>
        <w:ind w:left="567" w:hanging="567"/>
        <w:rPr>
          <w:rFonts w:ascii="Arial" w:eastAsia="Times New Roman" w:hAnsi="Arial" w:cs="Arial"/>
          <w:color w:val="000000" w:themeColor="text1"/>
          <w:sz w:val="24"/>
          <w:szCs w:val="24"/>
          <w:lang w:eastAsia="en-GB"/>
        </w:rPr>
      </w:pPr>
      <w:r w:rsidRPr="00FC59A9">
        <w:rPr>
          <w:rFonts w:ascii="Arial" w:eastAsia="Times New Roman" w:hAnsi="Arial" w:cs="Arial"/>
          <w:color w:val="000000"/>
          <w:sz w:val="24"/>
          <w:szCs w:val="24"/>
          <w:lang w:eastAsia="en-GB"/>
        </w:rPr>
        <w:t>Requests for support must either be</w:t>
      </w:r>
      <w:r w:rsidR="00000E24">
        <w:rPr>
          <w:rFonts w:ascii="Arial" w:eastAsia="Times New Roman" w:hAnsi="Arial" w:cs="Arial"/>
          <w:color w:val="000000"/>
          <w:sz w:val="24"/>
          <w:szCs w:val="24"/>
          <w:lang w:eastAsia="en-GB"/>
        </w:rPr>
        <w:t>:</w:t>
      </w:r>
    </w:p>
    <w:p w14:paraId="4FA8637D" w14:textId="305F79D7" w:rsidR="00D37DB2" w:rsidRPr="00D37DB2" w:rsidRDefault="00040BBE" w:rsidP="00000E24">
      <w:pPr>
        <w:pStyle w:val="ListParagraph"/>
        <w:numPr>
          <w:ilvl w:val="1"/>
          <w:numId w:val="8"/>
        </w:numPr>
        <w:autoSpaceDE w:val="0"/>
        <w:autoSpaceDN w:val="0"/>
        <w:adjustRightInd w:val="0"/>
        <w:spacing w:line="276" w:lineRule="auto"/>
        <w:rPr>
          <w:rFonts w:ascii="Arial" w:eastAsia="Times New Roman" w:hAnsi="Arial" w:cs="Arial"/>
          <w:color w:val="000000"/>
          <w:sz w:val="24"/>
          <w:szCs w:val="24"/>
          <w:lang w:eastAsia="en-GB"/>
        </w:rPr>
      </w:pPr>
      <w:r w:rsidRPr="00D37DB2">
        <w:rPr>
          <w:rFonts w:ascii="Arial" w:eastAsia="Times New Roman" w:hAnsi="Arial" w:cs="Arial"/>
          <w:color w:val="000000"/>
          <w:sz w:val="24"/>
          <w:szCs w:val="24"/>
          <w:lang w:eastAsia="en-GB"/>
        </w:rPr>
        <w:t xml:space="preserve">Emailed to </w:t>
      </w:r>
      <w:r w:rsidRPr="00356BA2">
        <w:rPr>
          <w:rFonts w:ascii="Arial" w:eastAsia="Times New Roman" w:hAnsi="Arial" w:cs="Arial"/>
          <w:b/>
          <w:bCs/>
          <w:sz w:val="24"/>
          <w:szCs w:val="24"/>
          <w:lang w:eastAsia="en-GB"/>
        </w:rPr>
        <w:t>i-west@bathnes.gov.uk</w:t>
      </w:r>
      <w:r w:rsidRPr="00356BA2">
        <w:rPr>
          <w:rFonts w:ascii="Arial" w:eastAsia="Times New Roman" w:hAnsi="Arial" w:cs="Arial"/>
          <w:b/>
          <w:bCs/>
          <w:color w:val="000000"/>
          <w:sz w:val="24"/>
          <w:szCs w:val="24"/>
          <w:lang w:eastAsia="en-GB"/>
        </w:rPr>
        <w:t xml:space="preserve"> </w:t>
      </w:r>
      <w:r w:rsidR="00A91915" w:rsidRPr="00696327">
        <w:rPr>
          <w:rFonts w:ascii="Arial" w:eastAsia="Times New Roman" w:hAnsi="Arial" w:cs="Arial"/>
          <w:color w:val="000000"/>
          <w:sz w:val="24"/>
          <w:szCs w:val="24"/>
          <w:lang w:eastAsia="en-GB"/>
        </w:rPr>
        <w:t>(our preferred method of contact)</w:t>
      </w:r>
    </w:p>
    <w:p w14:paraId="29336A8B" w14:textId="0CE422FF" w:rsidR="00702449" w:rsidRPr="006D52FD" w:rsidRDefault="00000E24" w:rsidP="006D52FD">
      <w:pPr>
        <w:pStyle w:val="ListParagraph"/>
        <w:numPr>
          <w:ilvl w:val="1"/>
          <w:numId w:val="8"/>
        </w:numPr>
        <w:autoSpaceDE w:val="0"/>
        <w:autoSpaceDN w:val="0"/>
        <w:adjustRightInd w:val="0"/>
        <w:spacing w:line="276" w:lineRule="auto"/>
        <w:rPr>
          <w:rFonts w:ascii="Arial" w:eastAsia="Times New Roman" w:hAnsi="Arial" w:cs="Arial"/>
          <w:color w:val="000000"/>
          <w:sz w:val="28"/>
          <w:szCs w:val="28"/>
          <w:lang w:eastAsia="en-GB"/>
        </w:rPr>
      </w:pPr>
      <w:r w:rsidRPr="00D37DB2">
        <w:rPr>
          <w:rFonts w:ascii="Arial" w:eastAsia="Times New Roman" w:hAnsi="Arial" w:cs="Arial"/>
          <w:color w:val="000000"/>
          <w:sz w:val="24"/>
          <w:szCs w:val="24"/>
          <w:lang w:eastAsia="en-GB"/>
        </w:rPr>
        <w:t xml:space="preserve">Notified to One West via telephone 01225 395959. Please note this is a voicemail service operating inside normal office hours. It is checked throughout the day and </w:t>
      </w:r>
      <w:r w:rsidRPr="00702449">
        <w:rPr>
          <w:rFonts w:ascii="Arial" w:eastAsia="Times New Roman" w:hAnsi="Arial" w:cs="Arial"/>
          <w:color w:val="000000"/>
          <w:sz w:val="24"/>
          <w:szCs w:val="24"/>
          <w:lang w:eastAsia="en-GB"/>
        </w:rPr>
        <w:t xml:space="preserve">a member of the team will call you back. </w:t>
      </w:r>
      <w:r w:rsidRPr="00702449">
        <w:rPr>
          <w:rFonts w:ascii="Arial" w:eastAsia="Times New Roman" w:hAnsi="Arial" w:cs="Arial"/>
          <w:i/>
          <w:color w:val="000000"/>
          <w:sz w:val="24"/>
          <w:szCs w:val="24"/>
          <w:lang w:eastAsia="en-GB"/>
        </w:rPr>
        <w:t>Please do not provide sensitive personal data when initially reporting</w:t>
      </w:r>
      <w:r w:rsidR="005C3CBC" w:rsidRPr="00702449">
        <w:rPr>
          <w:rFonts w:ascii="Arial" w:eastAsia="Times New Roman" w:hAnsi="Arial" w:cs="Arial"/>
          <w:i/>
          <w:color w:val="000000"/>
          <w:sz w:val="24"/>
          <w:szCs w:val="24"/>
          <w:lang w:eastAsia="en-GB"/>
        </w:rPr>
        <w:t xml:space="preserve"> an</w:t>
      </w:r>
      <w:r w:rsidRPr="00702449">
        <w:rPr>
          <w:rFonts w:ascii="Arial" w:eastAsia="Times New Roman" w:hAnsi="Arial" w:cs="Arial"/>
          <w:i/>
          <w:color w:val="000000"/>
          <w:sz w:val="24"/>
          <w:szCs w:val="24"/>
          <w:lang w:eastAsia="en-GB"/>
        </w:rPr>
        <w:t xml:space="preserve"> incident or requesting support</w:t>
      </w:r>
      <w:r w:rsidR="005C3CBC" w:rsidRPr="00702449">
        <w:rPr>
          <w:rFonts w:ascii="Arial" w:eastAsia="Times New Roman" w:hAnsi="Arial" w:cs="Arial"/>
          <w:color w:val="000000"/>
          <w:sz w:val="24"/>
          <w:szCs w:val="24"/>
          <w:lang w:eastAsia="en-GB"/>
        </w:rPr>
        <w:t>.</w:t>
      </w:r>
    </w:p>
    <w:p w14:paraId="103A553E" w14:textId="77777777" w:rsidR="005A5039" w:rsidRPr="00702449" w:rsidRDefault="005A5039" w:rsidP="00B62975">
      <w:pPr>
        <w:pStyle w:val="ListParagraph"/>
        <w:autoSpaceDE w:val="0"/>
        <w:autoSpaceDN w:val="0"/>
        <w:adjustRightInd w:val="0"/>
        <w:spacing w:line="276" w:lineRule="auto"/>
        <w:ind w:left="1701"/>
        <w:rPr>
          <w:rFonts w:ascii="Arial" w:eastAsia="Times New Roman" w:hAnsi="Arial" w:cs="Arial"/>
          <w:color w:val="000000"/>
          <w:sz w:val="16"/>
          <w:szCs w:val="16"/>
          <w:lang w:eastAsia="en-GB"/>
        </w:rPr>
      </w:pPr>
    </w:p>
    <w:p w14:paraId="2113D81F" w14:textId="57C67B39" w:rsidR="00040BBE" w:rsidRPr="00FC59A9" w:rsidRDefault="00040BBE" w:rsidP="00702449">
      <w:pPr>
        <w:pStyle w:val="ListParagraph"/>
        <w:numPr>
          <w:ilvl w:val="0"/>
          <w:numId w:val="10"/>
        </w:numPr>
        <w:spacing w:after="0" w:line="276" w:lineRule="auto"/>
        <w:ind w:left="567" w:hanging="567"/>
        <w:rPr>
          <w:rFonts w:ascii="Arial" w:eastAsia="Times New Roman" w:hAnsi="Arial" w:cs="Arial"/>
          <w:b/>
          <w:bCs/>
          <w:color w:val="000000" w:themeColor="text1"/>
          <w:kern w:val="32"/>
          <w:sz w:val="28"/>
          <w:szCs w:val="28"/>
          <w:lang w:eastAsia="en-GB"/>
        </w:rPr>
      </w:pPr>
      <w:r w:rsidRPr="00FC59A9">
        <w:rPr>
          <w:rFonts w:ascii="Arial" w:eastAsia="Times New Roman" w:hAnsi="Arial" w:cs="Arial"/>
          <w:b/>
          <w:bCs/>
          <w:color w:val="000000" w:themeColor="text1"/>
          <w:kern w:val="32"/>
          <w:sz w:val="28"/>
          <w:szCs w:val="28"/>
          <w:lang w:eastAsia="en-GB"/>
        </w:rPr>
        <w:t>Roles and Responsibilities</w:t>
      </w:r>
    </w:p>
    <w:p w14:paraId="7EE2C2BC" w14:textId="2E29E5EE" w:rsidR="0043644B" w:rsidRPr="008D2BA6" w:rsidRDefault="0043644B" w:rsidP="00356BA2">
      <w:pPr>
        <w:rPr>
          <w:rFonts w:ascii="Arial" w:eastAsia="Times New Roman" w:hAnsi="Arial" w:cs="Arial"/>
          <w:b/>
          <w:bCs/>
          <w:color w:val="000000" w:themeColor="text1"/>
          <w:kern w:val="32"/>
          <w:lang w:eastAsia="en-GB"/>
        </w:rPr>
      </w:pPr>
    </w:p>
    <w:p w14:paraId="1866AE43" w14:textId="45F44143" w:rsidR="008D2BA6" w:rsidRPr="008D2BA6" w:rsidRDefault="008D2BA6" w:rsidP="008D2BA6">
      <w:pPr>
        <w:spacing w:after="240" w:line="360" w:lineRule="exact"/>
        <w:jc w:val="both"/>
        <w:rPr>
          <w:rFonts w:ascii="Arial" w:eastAsia="Times New Roman" w:hAnsi="Arial" w:cs="Arial"/>
          <w:b/>
          <w:bCs/>
          <w:color w:val="000000" w:themeColor="text1"/>
          <w:kern w:val="32"/>
          <w:lang w:eastAsia="en-GB"/>
        </w:rPr>
      </w:pPr>
      <w:r w:rsidRPr="008D2BA6">
        <w:rPr>
          <w:rFonts w:ascii="Arial" w:hAnsi="Arial" w:cs="Arial"/>
          <w:color w:val="000000"/>
        </w:rPr>
        <w:t xml:space="preserve">The </w:t>
      </w:r>
      <w:r>
        <w:rPr>
          <w:rFonts w:ascii="Arial" w:hAnsi="Arial" w:cs="Arial"/>
          <w:color w:val="000000"/>
        </w:rPr>
        <w:t>p</w:t>
      </w:r>
      <w:r w:rsidRPr="008D2BA6">
        <w:rPr>
          <w:rFonts w:ascii="Arial" w:hAnsi="Arial" w:cs="Arial"/>
          <w:color w:val="000000"/>
        </w:rPr>
        <w:t>arties acknowledge that for the purposes of the Data Protection Legislation, One West and the Customer are data controllers</w:t>
      </w:r>
      <w:r>
        <w:rPr>
          <w:rFonts w:ascii="Arial" w:hAnsi="Arial" w:cs="Arial"/>
          <w:color w:val="000000"/>
        </w:rPr>
        <w:t xml:space="preserve"> in their own right</w:t>
      </w:r>
      <w:r w:rsidRPr="008D2BA6">
        <w:rPr>
          <w:rFonts w:ascii="Arial" w:hAnsi="Arial" w:cs="Arial"/>
          <w:color w:val="000000"/>
        </w:rPr>
        <w:t>.</w:t>
      </w:r>
    </w:p>
    <w:p w14:paraId="4654273B" w14:textId="0E785FFA" w:rsidR="00FC59A9" w:rsidRPr="00FC59A9" w:rsidRDefault="0043644B" w:rsidP="00D37DB2">
      <w:pPr>
        <w:pStyle w:val="ListParagraph"/>
        <w:numPr>
          <w:ilvl w:val="1"/>
          <w:numId w:val="10"/>
        </w:numPr>
        <w:spacing w:line="276" w:lineRule="auto"/>
        <w:ind w:left="567" w:hanging="567"/>
        <w:rPr>
          <w:rFonts w:ascii="Arial" w:eastAsia="Times New Roman" w:hAnsi="Arial" w:cs="Arial"/>
          <w:bCs/>
          <w:kern w:val="32"/>
          <w:sz w:val="24"/>
          <w:szCs w:val="24"/>
          <w:lang w:eastAsia="en-GB"/>
        </w:rPr>
      </w:pPr>
      <w:r w:rsidRPr="00FC59A9">
        <w:rPr>
          <w:rFonts w:ascii="Arial" w:eastAsia="Times New Roman" w:hAnsi="Arial" w:cs="Arial"/>
          <w:bCs/>
          <w:kern w:val="32"/>
          <w:sz w:val="24"/>
          <w:szCs w:val="24"/>
          <w:lang w:eastAsia="en-GB"/>
        </w:rPr>
        <w:t>Through the provision of its DPO service, One West undertakes to</w:t>
      </w:r>
      <w:r w:rsidR="00315C87" w:rsidRPr="00FC59A9">
        <w:rPr>
          <w:rFonts w:ascii="Arial" w:eastAsia="Times New Roman" w:hAnsi="Arial" w:cs="Arial"/>
          <w:bCs/>
          <w:kern w:val="32"/>
          <w:sz w:val="24"/>
          <w:szCs w:val="24"/>
          <w:lang w:eastAsia="en-GB"/>
        </w:rPr>
        <w:t xml:space="preserve"> inform and advise </w:t>
      </w:r>
      <w:r w:rsidR="00D37DB2">
        <w:rPr>
          <w:rFonts w:ascii="Arial" w:eastAsia="Times New Roman" w:hAnsi="Arial" w:cs="Arial"/>
          <w:bCs/>
          <w:kern w:val="32"/>
          <w:sz w:val="24"/>
          <w:szCs w:val="24"/>
          <w:lang w:eastAsia="en-GB"/>
        </w:rPr>
        <w:t>t</w:t>
      </w:r>
      <w:r w:rsidR="00315C87" w:rsidRPr="00FC59A9">
        <w:rPr>
          <w:rFonts w:ascii="Arial" w:eastAsia="Times New Roman" w:hAnsi="Arial" w:cs="Arial"/>
          <w:bCs/>
          <w:kern w:val="32"/>
          <w:sz w:val="24"/>
          <w:szCs w:val="24"/>
          <w:lang w:eastAsia="en-GB"/>
        </w:rPr>
        <w:t xml:space="preserve">he </w:t>
      </w:r>
      <w:r w:rsidR="00D37DB2">
        <w:rPr>
          <w:rFonts w:ascii="Arial" w:eastAsia="Times New Roman" w:hAnsi="Arial" w:cs="Arial"/>
          <w:bCs/>
          <w:kern w:val="32"/>
          <w:sz w:val="24"/>
          <w:szCs w:val="24"/>
          <w:lang w:eastAsia="en-GB"/>
        </w:rPr>
        <w:t>c</w:t>
      </w:r>
      <w:r w:rsidR="00315C87" w:rsidRPr="00FC59A9">
        <w:rPr>
          <w:rFonts w:ascii="Arial" w:eastAsia="Times New Roman" w:hAnsi="Arial" w:cs="Arial"/>
          <w:bCs/>
          <w:kern w:val="32"/>
          <w:sz w:val="24"/>
          <w:szCs w:val="24"/>
          <w:lang w:eastAsia="en-GB"/>
        </w:rPr>
        <w:t xml:space="preserve">ustomer </w:t>
      </w:r>
      <w:r w:rsidR="007C09ED" w:rsidRPr="00FC59A9">
        <w:rPr>
          <w:rFonts w:ascii="Arial" w:eastAsia="Times New Roman" w:hAnsi="Arial" w:cs="Arial"/>
          <w:bCs/>
          <w:kern w:val="32"/>
          <w:sz w:val="24"/>
          <w:szCs w:val="24"/>
          <w:lang w:eastAsia="en-GB"/>
        </w:rPr>
        <w:t>of its data protection obligations and</w:t>
      </w:r>
      <w:r w:rsidR="00B1534E">
        <w:rPr>
          <w:rFonts w:ascii="Arial" w:eastAsia="Times New Roman" w:hAnsi="Arial" w:cs="Arial"/>
          <w:bCs/>
          <w:kern w:val="32"/>
          <w:sz w:val="24"/>
          <w:szCs w:val="24"/>
          <w:lang w:eastAsia="en-GB"/>
        </w:rPr>
        <w:t xml:space="preserve"> assist </w:t>
      </w:r>
      <w:r w:rsidR="00D37DB2">
        <w:rPr>
          <w:rFonts w:ascii="Arial" w:eastAsia="Times New Roman" w:hAnsi="Arial" w:cs="Arial"/>
          <w:bCs/>
          <w:kern w:val="32"/>
          <w:sz w:val="24"/>
          <w:szCs w:val="24"/>
          <w:lang w:eastAsia="en-GB"/>
        </w:rPr>
        <w:t>t</w:t>
      </w:r>
      <w:r w:rsidR="00B1534E">
        <w:rPr>
          <w:rFonts w:ascii="Arial" w:eastAsia="Times New Roman" w:hAnsi="Arial" w:cs="Arial"/>
          <w:bCs/>
          <w:kern w:val="32"/>
          <w:sz w:val="24"/>
          <w:szCs w:val="24"/>
          <w:lang w:eastAsia="en-GB"/>
        </w:rPr>
        <w:t xml:space="preserve">he </w:t>
      </w:r>
      <w:r w:rsidR="00D37DB2">
        <w:rPr>
          <w:rFonts w:ascii="Arial" w:eastAsia="Times New Roman" w:hAnsi="Arial" w:cs="Arial"/>
          <w:bCs/>
          <w:kern w:val="32"/>
          <w:sz w:val="24"/>
          <w:szCs w:val="24"/>
          <w:lang w:eastAsia="en-GB"/>
        </w:rPr>
        <w:t>c</w:t>
      </w:r>
      <w:r w:rsidR="00B1534E">
        <w:rPr>
          <w:rFonts w:ascii="Arial" w:eastAsia="Times New Roman" w:hAnsi="Arial" w:cs="Arial"/>
          <w:bCs/>
          <w:kern w:val="32"/>
          <w:sz w:val="24"/>
          <w:szCs w:val="24"/>
          <w:lang w:eastAsia="en-GB"/>
        </w:rPr>
        <w:t>ustomer to</w:t>
      </w:r>
      <w:r w:rsidR="007C09ED" w:rsidRPr="00FC59A9">
        <w:rPr>
          <w:rFonts w:ascii="Arial" w:eastAsia="Times New Roman" w:hAnsi="Arial" w:cs="Arial"/>
          <w:bCs/>
          <w:kern w:val="32"/>
          <w:sz w:val="24"/>
          <w:szCs w:val="24"/>
          <w:lang w:eastAsia="en-GB"/>
        </w:rPr>
        <w:t xml:space="preserve"> monitor compliance in accordance with the relevant legislation.</w:t>
      </w:r>
    </w:p>
    <w:p w14:paraId="3B9370ED" w14:textId="66AF8040" w:rsidR="00FC59A9" w:rsidRPr="00FC59A9" w:rsidRDefault="00C471F2" w:rsidP="00D37DB2">
      <w:pPr>
        <w:pStyle w:val="ListParagraph"/>
        <w:numPr>
          <w:ilvl w:val="1"/>
          <w:numId w:val="10"/>
        </w:numPr>
        <w:spacing w:line="276" w:lineRule="auto"/>
        <w:ind w:left="567" w:hanging="567"/>
        <w:rPr>
          <w:rFonts w:ascii="Arial" w:eastAsia="Times New Roman" w:hAnsi="Arial" w:cs="Arial"/>
          <w:bCs/>
          <w:kern w:val="32"/>
          <w:sz w:val="24"/>
          <w:szCs w:val="24"/>
          <w:lang w:eastAsia="en-GB"/>
        </w:rPr>
      </w:pPr>
      <w:r w:rsidRPr="00FC59A9">
        <w:rPr>
          <w:rFonts w:ascii="Arial" w:eastAsia="Times New Roman" w:hAnsi="Arial" w:cs="Arial"/>
          <w:bCs/>
          <w:kern w:val="32"/>
          <w:sz w:val="24"/>
          <w:szCs w:val="24"/>
          <w:lang w:eastAsia="en-GB"/>
        </w:rPr>
        <w:t xml:space="preserve">The </w:t>
      </w:r>
      <w:r w:rsidR="00D37DB2">
        <w:rPr>
          <w:rFonts w:ascii="Arial" w:eastAsia="Times New Roman" w:hAnsi="Arial" w:cs="Arial"/>
          <w:bCs/>
          <w:kern w:val="32"/>
          <w:sz w:val="24"/>
          <w:szCs w:val="24"/>
          <w:lang w:eastAsia="en-GB"/>
        </w:rPr>
        <w:t>c</w:t>
      </w:r>
      <w:r w:rsidRPr="00FC59A9">
        <w:rPr>
          <w:rFonts w:ascii="Arial" w:eastAsia="Times New Roman" w:hAnsi="Arial" w:cs="Arial"/>
          <w:bCs/>
          <w:kern w:val="32"/>
          <w:sz w:val="24"/>
          <w:szCs w:val="24"/>
          <w:lang w:eastAsia="en-GB"/>
        </w:rPr>
        <w:t xml:space="preserve">ustomer (as </w:t>
      </w:r>
      <w:r w:rsidR="0052003B">
        <w:rPr>
          <w:rFonts w:ascii="Arial" w:eastAsia="Times New Roman" w:hAnsi="Arial" w:cs="Arial"/>
          <w:bCs/>
          <w:kern w:val="32"/>
          <w:sz w:val="24"/>
          <w:szCs w:val="24"/>
          <w:lang w:eastAsia="en-GB"/>
        </w:rPr>
        <w:t>‘</w:t>
      </w:r>
      <w:r w:rsidRPr="00FC59A9">
        <w:rPr>
          <w:rFonts w:ascii="Arial" w:eastAsia="Times New Roman" w:hAnsi="Arial" w:cs="Arial"/>
          <w:bCs/>
          <w:kern w:val="32"/>
          <w:sz w:val="24"/>
          <w:szCs w:val="24"/>
          <w:lang w:eastAsia="en-GB"/>
        </w:rPr>
        <w:t>Data Controller</w:t>
      </w:r>
      <w:r w:rsidR="0052003B">
        <w:rPr>
          <w:rFonts w:ascii="Arial" w:eastAsia="Times New Roman" w:hAnsi="Arial" w:cs="Arial"/>
          <w:bCs/>
          <w:kern w:val="32"/>
          <w:sz w:val="24"/>
          <w:szCs w:val="24"/>
          <w:lang w:eastAsia="en-GB"/>
        </w:rPr>
        <w:t>’</w:t>
      </w:r>
      <w:r w:rsidRPr="00FC59A9">
        <w:rPr>
          <w:rFonts w:ascii="Arial" w:eastAsia="Times New Roman" w:hAnsi="Arial" w:cs="Arial"/>
          <w:bCs/>
          <w:kern w:val="32"/>
          <w:sz w:val="24"/>
          <w:szCs w:val="24"/>
          <w:lang w:eastAsia="en-GB"/>
        </w:rPr>
        <w:t>) will make One West aware of any issues relating to the protection of personal data where</w:t>
      </w:r>
      <w:r w:rsidR="00671D0B" w:rsidRPr="00FC59A9">
        <w:rPr>
          <w:rFonts w:ascii="Arial" w:eastAsia="Times New Roman" w:hAnsi="Arial" w:cs="Arial"/>
          <w:bCs/>
          <w:kern w:val="32"/>
          <w:sz w:val="24"/>
          <w:szCs w:val="24"/>
          <w:lang w:eastAsia="en-GB"/>
        </w:rPr>
        <w:t xml:space="preserve"> DPO</w:t>
      </w:r>
      <w:r w:rsidRPr="00FC59A9">
        <w:rPr>
          <w:rFonts w:ascii="Arial" w:eastAsia="Times New Roman" w:hAnsi="Arial" w:cs="Arial"/>
          <w:bCs/>
          <w:kern w:val="32"/>
          <w:sz w:val="24"/>
          <w:szCs w:val="24"/>
          <w:lang w:eastAsia="en-GB"/>
        </w:rPr>
        <w:t xml:space="preserve"> support is required.</w:t>
      </w:r>
    </w:p>
    <w:p w14:paraId="78705E0A" w14:textId="7941848C" w:rsidR="00B1534E" w:rsidRPr="00D37DB2" w:rsidRDefault="007C09ED" w:rsidP="00D37DB2">
      <w:pPr>
        <w:pStyle w:val="ListParagraph"/>
        <w:numPr>
          <w:ilvl w:val="1"/>
          <w:numId w:val="10"/>
        </w:numPr>
        <w:spacing w:line="276" w:lineRule="auto"/>
        <w:ind w:left="567" w:hanging="567"/>
        <w:rPr>
          <w:rFonts w:ascii="Arial" w:eastAsia="Times New Roman" w:hAnsi="Arial" w:cs="Arial"/>
          <w:bCs/>
          <w:color w:val="000000" w:themeColor="text1"/>
          <w:kern w:val="32"/>
          <w:sz w:val="24"/>
          <w:szCs w:val="24"/>
          <w:lang w:eastAsia="en-GB"/>
        </w:rPr>
      </w:pPr>
      <w:r w:rsidRPr="00B1534E">
        <w:rPr>
          <w:rFonts w:ascii="Arial" w:eastAsia="Times New Roman" w:hAnsi="Arial" w:cs="Arial"/>
          <w:bCs/>
          <w:kern w:val="32"/>
          <w:sz w:val="24"/>
          <w:szCs w:val="24"/>
          <w:lang w:eastAsia="en-GB"/>
        </w:rPr>
        <w:t xml:space="preserve">As DPO, </w:t>
      </w:r>
      <w:r w:rsidR="0043644B" w:rsidRPr="00B1534E">
        <w:rPr>
          <w:rFonts w:ascii="Arial" w:eastAsia="Times New Roman" w:hAnsi="Arial" w:cs="Arial"/>
          <w:bCs/>
          <w:kern w:val="32"/>
          <w:sz w:val="24"/>
          <w:szCs w:val="24"/>
          <w:lang w:eastAsia="en-GB"/>
        </w:rPr>
        <w:t xml:space="preserve">One West is not responsible for data protection compliance of </w:t>
      </w:r>
      <w:r w:rsidR="00D37DB2">
        <w:rPr>
          <w:rFonts w:ascii="Arial" w:eastAsia="Times New Roman" w:hAnsi="Arial" w:cs="Arial"/>
          <w:bCs/>
          <w:kern w:val="32"/>
          <w:sz w:val="24"/>
          <w:szCs w:val="24"/>
          <w:lang w:eastAsia="en-GB"/>
        </w:rPr>
        <w:t>t</w:t>
      </w:r>
      <w:r w:rsidR="0043644B" w:rsidRPr="00D37DB2">
        <w:rPr>
          <w:rFonts w:ascii="Arial" w:eastAsia="Times New Roman" w:hAnsi="Arial" w:cs="Arial"/>
          <w:bCs/>
          <w:color w:val="000000" w:themeColor="text1"/>
          <w:kern w:val="32"/>
          <w:sz w:val="24"/>
          <w:szCs w:val="24"/>
          <w:lang w:eastAsia="en-GB"/>
        </w:rPr>
        <w:t xml:space="preserve">he </w:t>
      </w:r>
      <w:r w:rsidR="00D37DB2">
        <w:rPr>
          <w:rFonts w:ascii="Arial" w:eastAsia="Times New Roman" w:hAnsi="Arial" w:cs="Arial"/>
          <w:bCs/>
          <w:color w:val="000000" w:themeColor="text1"/>
          <w:kern w:val="32"/>
          <w:sz w:val="24"/>
          <w:szCs w:val="24"/>
          <w:lang w:eastAsia="en-GB"/>
        </w:rPr>
        <w:t>c</w:t>
      </w:r>
      <w:r w:rsidR="0043644B" w:rsidRPr="00D37DB2">
        <w:rPr>
          <w:rFonts w:ascii="Arial" w:eastAsia="Times New Roman" w:hAnsi="Arial" w:cs="Arial"/>
          <w:bCs/>
          <w:color w:val="000000" w:themeColor="text1"/>
          <w:kern w:val="32"/>
          <w:sz w:val="24"/>
          <w:szCs w:val="24"/>
          <w:lang w:eastAsia="en-GB"/>
        </w:rPr>
        <w:t>ustomer</w:t>
      </w:r>
      <w:r w:rsidR="00D37DB2">
        <w:rPr>
          <w:rFonts w:ascii="Arial" w:eastAsia="Times New Roman" w:hAnsi="Arial" w:cs="Arial"/>
          <w:bCs/>
          <w:color w:val="000000" w:themeColor="text1"/>
          <w:kern w:val="32"/>
          <w:sz w:val="24"/>
          <w:szCs w:val="24"/>
          <w:lang w:eastAsia="en-GB"/>
        </w:rPr>
        <w:t>,</w:t>
      </w:r>
      <w:r w:rsidR="0043644B" w:rsidRPr="00B1534E">
        <w:rPr>
          <w:rFonts w:ascii="Arial" w:eastAsia="Times New Roman" w:hAnsi="Arial" w:cs="Arial"/>
          <w:bCs/>
          <w:color w:val="FF0000"/>
          <w:kern w:val="32"/>
          <w:sz w:val="24"/>
          <w:szCs w:val="24"/>
          <w:lang w:eastAsia="en-GB"/>
        </w:rPr>
        <w:t xml:space="preserve"> </w:t>
      </w:r>
      <w:r w:rsidR="0043644B" w:rsidRPr="00B1534E">
        <w:rPr>
          <w:rFonts w:ascii="Arial" w:eastAsia="Times New Roman" w:hAnsi="Arial" w:cs="Arial"/>
          <w:bCs/>
          <w:kern w:val="32"/>
          <w:sz w:val="24"/>
          <w:szCs w:val="24"/>
          <w:lang w:eastAsia="en-GB"/>
        </w:rPr>
        <w:t xml:space="preserve">nor holds any accountability for actions taken outside of our control by </w:t>
      </w:r>
      <w:r w:rsidR="00D37DB2">
        <w:rPr>
          <w:rFonts w:ascii="Arial" w:eastAsia="Times New Roman" w:hAnsi="Arial" w:cs="Arial"/>
          <w:bCs/>
          <w:kern w:val="32"/>
          <w:sz w:val="24"/>
          <w:szCs w:val="24"/>
          <w:lang w:eastAsia="en-GB"/>
        </w:rPr>
        <w:t>t</w:t>
      </w:r>
      <w:r w:rsidR="0043644B" w:rsidRPr="00B1534E">
        <w:rPr>
          <w:rFonts w:ascii="Arial" w:eastAsia="Times New Roman" w:hAnsi="Arial" w:cs="Arial"/>
          <w:bCs/>
          <w:kern w:val="32"/>
          <w:sz w:val="24"/>
          <w:szCs w:val="24"/>
          <w:lang w:eastAsia="en-GB"/>
        </w:rPr>
        <w:t xml:space="preserve">he </w:t>
      </w:r>
      <w:r w:rsidR="00D37DB2">
        <w:rPr>
          <w:rFonts w:ascii="Arial" w:eastAsia="Times New Roman" w:hAnsi="Arial" w:cs="Arial"/>
          <w:bCs/>
          <w:kern w:val="32"/>
          <w:sz w:val="24"/>
          <w:szCs w:val="24"/>
          <w:lang w:eastAsia="en-GB"/>
        </w:rPr>
        <w:t>c</w:t>
      </w:r>
      <w:r w:rsidR="0043644B" w:rsidRPr="00B1534E">
        <w:rPr>
          <w:rFonts w:ascii="Arial" w:eastAsia="Times New Roman" w:hAnsi="Arial" w:cs="Arial"/>
          <w:bCs/>
          <w:kern w:val="32"/>
          <w:sz w:val="24"/>
          <w:szCs w:val="24"/>
          <w:lang w:eastAsia="en-GB"/>
        </w:rPr>
        <w:t>ustomer’s employees, contractors or other third parties</w:t>
      </w:r>
      <w:r w:rsidR="00D37DB2">
        <w:rPr>
          <w:rFonts w:ascii="Arial" w:eastAsia="Times New Roman" w:hAnsi="Arial" w:cs="Arial"/>
          <w:bCs/>
          <w:kern w:val="32"/>
          <w:sz w:val="24"/>
          <w:szCs w:val="24"/>
          <w:lang w:eastAsia="en-GB"/>
        </w:rPr>
        <w:t>.</w:t>
      </w:r>
      <w:r w:rsidRPr="00B1534E">
        <w:rPr>
          <w:rFonts w:ascii="Arial" w:eastAsia="Times New Roman" w:hAnsi="Arial" w:cs="Arial"/>
          <w:bCs/>
          <w:color w:val="FF0000"/>
          <w:kern w:val="32"/>
          <w:sz w:val="24"/>
          <w:szCs w:val="24"/>
          <w:lang w:eastAsia="en-GB"/>
        </w:rPr>
        <w:t xml:space="preserve"> </w:t>
      </w:r>
      <w:r w:rsidR="00B1534E" w:rsidRPr="00D37DB2">
        <w:rPr>
          <w:rFonts w:ascii="Arial" w:eastAsia="Times New Roman" w:hAnsi="Arial" w:cs="Arial"/>
          <w:bCs/>
          <w:color w:val="000000" w:themeColor="text1"/>
          <w:kern w:val="32"/>
          <w:sz w:val="24"/>
          <w:szCs w:val="24"/>
          <w:lang w:eastAsia="en-GB"/>
        </w:rPr>
        <w:t>The GDPR makes it clear that it is the controller</w:t>
      </w:r>
      <w:r w:rsidR="00F41DC1">
        <w:rPr>
          <w:rFonts w:ascii="Arial" w:eastAsia="Times New Roman" w:hAnsi="Arial" w:cs="Arial"/>
          <w:bCs/>
          <w:color w:val="000000" w:themeColor="text1"/>
          <w:kern w:val="32"/>
          <w:sz w:val="24"/>
          <w:szCs w:val="24"/>
          <w:lang w:eastAsia="en-GB"/>
        </w:rPr>
        <w:t>/processor</w:t>
      </w:r>
      <w:r w:rsidR="00B1534E" w:rsidRPr="00D37DB2">
        <w:rPr>
          <w:rFonts w:ascii="Arial" w:eastAsia="Times New Roman" w:hAnsi="Arial" w:cs="Arial"/>
          <w:bCs/>
          <w:color w:val="000000" w:themeColor="text1"/>
          <w:kern w:val="32"/>
          <w:sz w:val="24"/>
          <w:szCs w:val="24"/>
          <w:lang w:eastAsia="en-GB"/>
        </w:rPr>
        <w:t>, not the DPO, who is required to ‘implement appropriate technical and organisational measures</w:t>
      </w:r>
      <w:r w:rsidR="00D37DB2">
        <w:rPr>
          <w:rFonts w:ascii="Arial" w:eastAsia="Times New Roman" w:hAnsi="Arial" w:cs="Arial"/>
          <w:bCs/>
          <w:color w:val="000000" w:themeColor="text1"/>
          <w:kern w:val="32"/>
          <w:sz w:val="24"/>
          <w:szCs w:val="24"/>
          <w:lang w:eastAsia="en-GB"/>
        </w:rPr>
        <w:t>’</w:t>
      </w:r>
      <w:r w:rsidR="00B1534E" w:rsidRPr="00D37DB2">
        <w:rPr>
          <w:rFonts w:ascii="Arial" w:eastAsia="Times New Roman" w:hAnsi="Arial" w:cs="Arial"/>
          <w:bCs/>
          <w:color w:val="000000" w:themeColor="text1"/>
          <w:kern w:val="32"/>
          <w:sz w:val="24"/>
          <w:szCs w:val="24"/>
          <w:lang w:eastAsia="en-GB"/>
        </w:rPr>
        <w:t xml:space="preserve"> to ensure and to be able to demonstrate that processing is performed in accordance with</w:t>
      </w:r>
      <w:r w:rsidR="00BC4E17">
        <w:rPr>
          <w:rFonts w:ascii="Arial" w:eastAsia="Times New Roman" w:hAnsi="Arial" w:cs="Arial"/>
          <w:bCs/>
          <w:color w:val="000000" w:themeColor="text1"/>
          <w:kern w:val="32"/>
          <w:sz w:val="24"/>
          <w:szCs w:val="24"/>
          <w:lang w:eastAsia="en-GB"/>
        </w:rPr>
        <w:t xml:space="preserve"> the</w:t>
      </w:r>
      <w:r w:rsidR="00B1534E" w:rsidRPr="00D37DB2">
        <w:rPr>
          <w:rFonts w:ascii="Arial" w:eastAsia="Times New Roman" w:hAnsi="Arial" w:cs="Arial"/>
          <w:bCs/>
          <w:color w:val="000000" w:themeColor="text1"/>
          <w:kern w:val="32"/>
          <w:sz w:val="24"/>
          <w:szCs w:val="24"/>
          <w:lang w:eastAsia="en-GB"/>
        </w:rPr>
        <w:t xml:space="preserve"> GDPR.</w:t>
      </w:r>
    </w:p>
    <w:p w14:paraId="26A4F7BD" w14:textId="3B598DE3" w:rsidR="00FC59A9" w:rsidRPr="00FC59A9" w:rsidRDefault="0043644B" w:rsidP="00D37DB2">
      <w:pPr>
        <w:pStyle w:val="ListParagraph"/>
        <w:numPr>
          <w:ilvl w:val="1"/>
          <w:numId w:val="10"/>
        </w:numPr>
        <w:spacing w:line="276" w:lineRule="auto"/>
        <w:ind w:left="567" w:hanging="567"/>
        <w:rPr>
          <w:rFonts w:ascii="Arial" w:eastAsia="Times New Roman" w:hAnsi="Arial" w:cs="Arial"/>
          <w:bCs/>
          <w:kern w:val="32"/>
          <w:sz w:val="24"/>
          <w:szCs w:val="24"/>
          <w:lang w:eastAsia="en-GB"/>
        </w:rPr>
      </w:pPr>
      <w:r w:rsidRPr="00FC59A9">
        <w:rPr>
          <w:rFonts w:ascii="Arial" w:eastAsia="Times New Roman" w:hAnsi="Arial" w:cs="Arial"/>
          <w:bCs/>
          <w:kern w:val="32"/>
          <w:sz w:val="24"/>
          <w:szCs w:val="24"/>
          <w:lang w:eastAsia="en-GB"/>
        </w:rPr>
        <w:t xml:space="preserve">The provisions of this agreement will however provide evidence that </w:t>
      </w:r>
      <w:r w:rsidR="00D37DB2" w:rsidRPr="00D37DB2">
        <w:rPr>
          <w:rFonts w:ascii="Arial" w:eastAsia="Times New Roman" w:hAnsi="Arial" w:cs="Arial"/>
          <w:bCs/>
          <w:color w:val="000000" w:themeColor="text1"/>
          <w:kern w:val="32"/>
          <w:sz w:val="24"/>
          <w:szCs w:val="24"/>
          <w:lang w:eastAsia="en-GB"/>
        </w:rPr>
        <w:t>t</w:t>
      </w:r>
      <w:r w:rsidRPr="00D37DB2">
        <w:rPr>
          <w:rFonts w:ascii="Arial" w:eastAsia="Times New Roman" w:hAnsi="Arial" w:cs="Arial"/>
          <w:bCs/>
          <w:color w:val="000000" w:themeColor="text1"/>
          <w:kern w:val="32"/>
          <w:sz w:val="24"/>
          <w:szCs w:val="24"/>
          <w:lang w:eastAsia="en-GB"/>
        </w:rPr>
        <w:t xml:space="preserve">he </w:t>
      </w:r>
      <w:r w:rsidR="00D37DB2" w:rsidRPr="00D37DB2">
        <w:rPr>
          <w:rFonts w:ascii="Arial" w:eastAsia="Times New Roman" w:hAnsi="Arial" w:cs="Arial"/>
          <w:bCs/>
          <w:color w:val="000000" w:themeColor="text1"/>
          <w:kern w:val="32"/>
          <w:sz w:val="24"/>
          <w:szCs w:val="24"/>
          <w:lang w:eastAsia="en-GB"/>
        </w:rPr>
        <w:t>c</w:t>
      </w:r>
      <w:r w:rsidRPr="00D37DB2">
        <w:rPr>
          <w:rFonts w:ascii="Arial" w:eastAsia="Times New Roman" w:hAnsi="Arial" w:cs="Arial"/>
          <w:bCs/>
          <w:color w:val="000000" w:themeColor="text1"/>
          <w:kern w:val="32"/>
          <w:sz w:val="24"/>
          <w:szCs w:val="24"/>
          <w:lang w:eastAsia="en-GB"/>
        </w:rPr>
        <w:t xml:space="preserve">ustomer can </w:t>
      </w:r>
      <w:r w:rsidRPr="00FC59A9">
        <w:rPr>
          <w:rFonts w:ascii="Arial" w:eastAsia="Times New Roman" w:hAnsi="Arial" w:cs="Arial"/>
          <w:bCs/>
          <w:kern w:val="32"/>
          <w:sz w:val="24"/>
          <w:szCs w:val="24"/>
          <w:lang w:eastAsia="en-GB"/>
        </w:rPr>
        <w:t>demonstrate that they are taking reasonable actions to comply with data protection law.</w:t>
      </w:r>
    </w:p>
    <w:p w14:paraId="50F11149" w14:textId="76874678" w:rsidR="00FC59A9" w:rsidRPr="00FC59A9" w:rsidRDefault="0043644B" w:rsidP="00D37DB2">
      <w:pPr>
        <w:pStyle w:val="ListParagraph"/>
        <w:numPr>
          <w:ilvl w:val="1"/>
          <w:numId w:val="10"/>
        </w:numPr>
        <w:spacing w:line="276" w:lineRule="auto"/>
        <w:ind w:left="567" w:hanging="567"/>
        <w:rPr>
          <w:rFonts w:ascii="Arial" w:eastAsia="Times New Roman" w:hAnsi="Arial" w:cs="Arial"/>
          <w:bCs/>
          <w:kern w:val="32"/>
          <w:sz w:val="24"/>
          <w:szCs w:val="24"/>
          <w:lang w:eastAsia="en-GB"/>
        </w:rPr>
      </w:pPr>
      <w:r w:rsidRPr="00FC59A9">
        <w:rPr>
          <w:rFonts w:ascii="Arial" w:eastAsia="Times New Roman" w:hAnsi="Arial" w:cs="Arial"/>
          <w:bCs/>
          <w:kern w:val="32"/>
          <w:sz w:val="24"/>
          <w:szCs w:val="24"/>
          <w:lang w:eastAsia="en-GB"/>
        </w:rPr>
        <w:t xml:space="preserve">The parties acknowledge that in order to fulfil its independent role as DPO and in line with data protection legislation One West may not receive any instructions </w:t>
      </w:r>
      <w:r w:rsidR="00AF1FB5" w:rsidRPr="00FC59A9">
        <w:rPr>
          <w:rFonts w:ascii="Arial" w:eastAsia="Times New Roman" w:hAnsi="Arial" w:cs="Arial"/>
          <w:bCs/>
          <w:kern w:val="32"/>
          <w:sz w:val="24"/>
          <w:szCs w:val="24"/>
          <w:lang w:eastAsia="en-GB"/>
        </w:rPr>
        <w:t xml:space="preserve">from </w:t>
      </w:r>
      <w:r w:rsidR="004F6ED2">
        <w:rPr>
          <w:rFonts w:ascii="Arial" w:eastAsia="Times New Roman" w:hAnsi="Arial" w:cs="Arial"/>
          <w:bCs/>
          <w:kern w:val="32"/>
          <w:sz w:val="24"/>
          <w:szCs w:val="24"/>
          <w:lang w:eastAsia="en-GB"/>
        </w:rPr>
        <w:t>t</w:t>
      </w:r>
      <w:r w:rsidR="00AF1FB5" w:rsidRPr="00FC59A9">
        <w:rPr>
          <w:rFonts w:ascii="Arial" w:eastAsia="Times New Roman" w:hAnsi="Arial" w:cs="Arial"/>
          <w:bCs/>
          <w:kern w:val="32"/>
          <w:sz w:val="24"/>
          <w:szCs w:val="24"/>
          <w:lang w:eastAsia="en-GB"/>
        </w:rPr>
        <w:t xml:space="preserve">he </w:t>
      </w:r>
      <w:r w:rsidR="004F6ED2">
        <w:rPr>
          <w:rFonts w:ascii="Arial" w:eastAsia="Times New Roman" w:hAnsi="Arial" w:cs="Arial"/>
          <w:bCs/>
          <w:kern w:val="32"/>
          <w:sz w:val="24"/>
          <w:szCs w:val="24"/>
          <w:lang w:eastAsia="en-GB"/>
        </w:rPr>
        <w:t>c</w:t>
      </w:r>
      <w:r w:rsidR="00AF1FB5" w:rsidRPr="00FC59A9">
        <w:rPr>
          <w:rFonts w:ascii="Arial" w:eastAsia="Times New Roman" w:hAnsi="Arial" w:cs="Arial"/>
          <w:bCs/>
          <w:kern w:val="32"/>
          <w:sz w:val="24"/>
          <w:szCs w:val="24"/>
          <w:lang w:eastAsia="en-GB"/>
        </w:rPr>
        <w:t xml:space="preserve">ustomer </w:t>
      </w:r>
      <w:r w:rsidRPr="00FC59A9">
        <w:rPr>
          <w:rFonts w:ascii="Arial" w:eastAsia="Times New Roman" w:hAnsi="Arial" w:cs="Arial"/>
          <w:bCs/>
          <w:kern w:val="32"/>
          <w:sz w:val="24"/>
          <w:szCs w:val="24"/>
          <w:lang w:eastAsia="en-GB"/>
        </w:rPr>
        <w:t>regarding the exercise o</w:t>
      </w:r>
      <w:r w:rsidR="00AF1FB5" w:rsidRPr="00FC59A9">
        <w:rPr>
          <w:rFonts w:ascii="Arial" w:eastAsia="Times New Roman" w:hAnsi="Arial" w:cs="Arial"/>
          <w:bCs/>
          <w:kern w:val="32"/>
          <w:sz w:val="24"/>
          <w:szCs w:val="24"/>
          <w:lang w:eastAsia="en-GB"/>
        </w:rPr>
        <w:t>f</w:t>
      </w:r>
      <w:r w:rsidRPr="00FC59A9">
        <w:rPr>
          <w:rFonts w:ascii="Arial" w:eastAsia="Times New Roman" w:hAnsi="Arial" w:cs="Arial"/>
          <w:bCs/>
          <w:kern w:val="32"/>
          <w:sz w:val="24"/>
          <w:szCs w:val="24"/>
          <w:lang w:eastAsia="en-GB"/>
        </w:rPr>
        <w:t xml:space="preserve"> its tasks as DPO</w:t>
      </w:r>
      <w:r w:rsidR="003B5DCA" w:rsidRPr="00FC59A9">
        <w:rPr>
          <w:rFonts w:ascii="Arial" w:eastAsia="Times New Roman" w:hAnsi="Arial" w:cs="Arial"/>
          <w:bCs/>
          <w:kern w:val="32"/>
          <w:sz w:val="24"/>
          <w:szCs w:val="24"/>
          <w:lang w:eastAsia="en-GB"/>
        </w:rPr>
        <w:t xml:space="preserve"> and how this is undertaken</w:t>
      </w:r>
      <w:r w:rsidR="00D61971">
        <w:rPr>
          <w:rFonts w:ascii="Arial" w:eastAsia="Times New Roman" w:hAnsi="Arial" w:cs="Arial"/>
          <w:bCs/>
          <w:kern w:val="32"/>
          <w:sz w:val="24"/>
          <w:szCs w:val="24"/>
          <w:lang w:eastAsia="en-GB"/>
        </w:rPr>
        <w:t>.</w:t>
      </w:r>
      <w:r w:rsidR="0052003B" w:rsidRPr="00FC59A9">
        <w:rPr>
          <w:rStyle w:val="FootnoteReference"/>
          <w:rFonts w:ascii="Arial" w:eastAsia="Times New Roman" w:hAnsi="Arial" w:cs="Arial"/>
          <w:bCs/>
          <w:kern w:val="32"/>
          <w:sz w:val="24"/>
          <w:szCs w:val="24"/>
          <w:lang w:eastAsia="en-GB"/>
        </w:rPr>
        <w:footnoteReference w:id="2"/>
      </w:r>
      <w:r w:rsidRPr="00FC59A9">
        <w:rPr>
          <w:rFonts w:ascii="Arial" w:eastAsia="Times New Roman" w:hAnsi="Arial" w:cs="Arial"/>
          <w:bCs/>
          <w:kern w:val="32"/>
          <w:sz w:val="24"/>
          <w:szCs w:val="24"/>
          <w:lang w:eastAsia="en-GB"/>
        </w:rPr>
        <w:t xml:space="preserve"> </w:t>
      </w:r>
    </w:p>
    <w:p w14:paraId="6D5D339B" w14:textId="503229FC" w:rsidR="00FC59A9" w:rsidRPr="00FC59A9" w:rsidRDefault="003B5DCA" w:rsidP="004F6ED2">
      <w:pPr>
        <w:pStyle w:val="ListParagraph"/>
        <w:numPr>
          <w:ilvl w:val="1"/>
          <w:numId w:val="10"/>
        </w:numPr>
        <w:spacing w:line="276" w:lineRule="auto"/>
        <w:ind w:left="567" w:hanging="567"/>
        <w:rPr>
          <w:rFonts w:ascii="Arial" w:eastAsia="Times New Roman" w:hAnsi="Arial" w:cs="Arial"/>
          <w:bCs/>
          <w:kern w:val="32"/>
          <w:sz w:val="24"/>
          <w:szCs w:val="24"/>
          <w:lang w:eastAsia="en-GB"/>
        </w:rPr>
      </w:pPr>
      <w:r w:rsidRPr="00FC59A9">
        <w:rPr>
          <w:rFonts w:ascii="Arial" w:eastAsia="Times New Roman" w:hAnsi="Arial" w:cs="Arial"/>
          <w:bCs/>
          <w:kern w:val="32"/>
          <w:sz w:val="24"/>
          <w:szCs w:val="24"/>
          <w:lang w:eastAsia="en-GB"/>
        </w:rPr>
        <w:t xml:space="preserve">The parties acknowledge that in its independent role as DPO, One West may be approached directly by </w:t>
      </w:r>
      <w:r w:rsidR="00096196">
        <w:rPr>
          <w:rFonts w:ascii="Arial" w:eastAsia="Times New Roman" w:hAnsi="Arial" w:cs="Arial"/>
          <w:bCs/>
          <w:kern w:val="32"/>
          <w:sz w:val="24"/>
          <w:szCs w:val="24"/>
          <w:lang w:eastAsia="en-GB"/>
        </w:rPr>
        <w:t>d</w:t>
      </w:r>
      <w:r w:rsidRPr="00FC59A9">
        <w:rPr>
          <w:rFonts w:ascii="Arial" w:eastAsia="Times New Roman" w:hAnsi="Arial" w:cs="Arial"/>
          <w:bCs/>
          <w:kern w:val="32"/>
          <w:sz w:val="24"/>
          <w:szCs w:val="24"/>
          <w:lang w:eastAsia="en-GB"/>
        </w:rPr>
        <w:t xml:space="preserve">ata </w:t>
      </w:r>
      <w:r w:rsidR="00096196">
        <w:rPr>
          <w:rFonts w:ascii="Arial" w:eastAsia="Times New Roman" w:hAnsi="Arial" w:cs="Arial"/>
          <w:bCs/>
          <w:kern w:val="32"/>
          <w:sz w:val="24"/>
          <w:szCs w:val="24"/>
          <w:lang w:eastAsia="en-GB"/>
        </w:rPr>
        <w:t>s</w:t>
      </w:r>
      <w:r w:rsidRPr="00FC59A9">
        <w:rPr>
          <w:rFonts w:ascii="Arial" w:eastAsia="Times New Roman" w:hAnsi="Arial" w:cs="Arial"/>
          <w:bCs/>
          <w:kern w:val="32"/>
          <w:sz w:val="24"/>
          <w:szCs w:val="24"/>
          <w:lang w:eastAsia="en-GB"/>
        </w:rPr>
        <w:t>ubjects as the named point of contact</w:t>
      </w:r>
      <w:r w:rsidR="00EC4420">
        <w:rPr>
          <w:rFonts w:ascii="Arial" w:eastAsia="Times New Roman" w:hAnsi="Arial" w:cs="Arial"/>
          <w:bCs/>
          <w:kern w:val="32"/>
          <w:sz w:val="24"/>
          <w:szCs w:val="24"/>
          <w:lang w:eastAsia="en-GB"/>
        </w:rPr>
        <w:t xml:space="preserve"> and is obliged to keep this communication confidential where necessary</w:t>
      </w:r>
      <w:r w:rsidR="00D61971">
        <w:rPr>
          <w:rFonts w:ascii="Arial" w:eastAsia="Times New Roman" w:hAnsi="Arial" w:cs="Arial"/>
          <w:bCs/>
          <w:kern w:val="32"/>
          <w:sz w:val="24"/>
          <w:szCs w:val="24"/>
          <w:lang w:eastAsia="en-GB"/>
        </w:rPr>
        <w:t>.</w:t>
      </w:r>
      <w:r w:rsidRPr="00FC59A9">
        <w:rPr>
          <w:rStyle w:val="FootnoteReference"/>
          <w:rFonts w:ascii="Arial" w:eastAsia="Times New Roman" w:hAnsi="Arial" w:cs="Arial"/>
          <w:bCs/>
          <w:kern w:val="32"/>
          <w:sz w:val="24"/>
          <w:szCs w:val="24"/>
          <w:lang w:eastAsia="en-GB"/>
        </w:rPr>
        <w:footnoteReference w:id="3"/>
      </w:r>
      <w:r w:rsidRPr="00FC59A9">
        <w:rPr>
          <w:rFonts w:ascii="Arial" w:eastAsia="Times New Roman" w:hAnsi="Arial" w:cs="Arial"/>
          <w:bCs/>
          <w:kern w:val="32"/>
          <w:sz w:val="24"/>
          <w:szCs w:val="24"/>
          <w:lang w:eastAsia="en-GB"/>
        </w:rPr>
        <w:t xml:space="preserve"> </w:t>
      </w:r>
    </w:p>
    <w:p w14:paraId="60A8C5C3" w14:textId="1048E554" w:rsidR="00FC59A9" w:rsidRDefault="0043644B" w:rsidP="004F6ED2">
      <w:pPr>
        <w:pStyle w:val="ListParagraph"/>
        <w:numPr>
          <w:ilvl w:val="1"/>
          <w:numId w:val="10"/>
        </w:numPr>
        <w:spacing w:line="276" w:lineRule="auto"/>
        <w:ind w:left="567" w:hanging="567"/>
        <w:rPr>
          <w:rFonts w:ascii="Arial" w:eastAsia="Times New Roman" w:hAnsi="Arial" w:cs="Arial"/>
          <w:bCs/>
          <w:kern w:val="32"/>
          <w:sz w:val="24"/>
          <w:szCs w:val="24"/>
          <w:lang w:eastAsia="en-GB"/>
        </w:rPr>
      </w:pPr>
      <w:r w:rsidRPr="00FC59A9">
        <w:rPr>
          <w:rFonts w:ascii="Arial" w:eastAsia="Times New Roman" w:hAnsi="Arial" w:cs="Arial"/>
          <w:bCs/>
          <w:kern w:val="32"/>
          <w:sz w:val="24"/>
          <w:szCs w:val="24"/>
          <w:lang w:eastAsia="en-GB"/>
        </w:rPr>
        <w:t xml:space="preserve">Where it is necessary </w:t>
      </w:r>
      <w:r w:rsidR="00AF1FB5" w:rsidRPr="00FC59A9">
        <w:rPr>
          <w:rFonts w:ascii="Arial" w:eastAsia="Times New Roman" w:hAnsi="Arial" w:cs="Arial"/>
          <w:bCs/>
          <w:kern w:val="32"/>
          <w:sz w:val="24"/>
          <w:szCs w:val="24"/>
          <w:lang w:eastAsia="en-GB"/>
        </w:rPr>
        <w:t>for</w:t>
      </w:r>
      <w:r w:rsidRPr="00FC59A9">
        <w:rPr>
          <w:rFonts w:ascii="Arial" w:eastAsia="Times New Roman" w:hAnsi="Arial" w:cs="Arial"/>
          <w:bCs/>
          <w:kern w:val="32"/>
          <w:sz w:val="24"/>
          <w:szCs w:val="24"/>
          <w:lang w:eastAsia="en-GB"/>
        </w:rPr>
        <w:t xml:space="preserve"> One West </w:t>
      </w:r>
      <w:r w:rsidR="00AF1FB5" w:rsidRPr="00FC59A9">
        <w:rPr>
          <w:rFonts w:ascii="Arial" w:eastAsia="Times New Roman" w:hAnsi="Arial" w:cs="Arial"/>
          <w:bCs/>
          <w:kern w:val="32"/>
          <w:sz w:val="24"/>
          <w:szCs w:val="24"/>
          <w:lang w:eastAsia="en-GB"/>
        </w:rPr>
        <w:t>to process p</w:t>
      </w:r>
      <w:r w:rsidRPr="00FC59A9">
        <w:rPr>
          <w:rFonts w:ascii="Arial" w:eastAsia="Times New Roman" w:hAnsi="Arial" w:cs="Arial"/>
          <w:bCs/>
          <w:kern w:val="32"/>
          <w:sz w:val="24"/>
          <w:szCs w:val="24"/>
          <w:lang w:eastAsia="en-GB"/>
        </w:rPr>
        <w:t>ersonal data to enable it to fulfil its role as DPO</w:t>
      </w:r>
      <w:r w:rsidR="00AF1FB5" w:rsidRPr="00FC59A9">
        <w:rPr>
          <w:rFonts w:ascii="Arial" w:eastAsia="Times New Roman" w:hAnsi="Arial" w:cs="Arial"/>
          <w:bCs/>
          <w:kern w:val="32"/>
          <w:sz w:val="24"/>
          <w:szCs w:val="24"/>
          <w:lang w:eastAsia="en-GB"/>
        </w:rPr>
        <w:t xml:space="preserve"> (received either from </w:t>
      </w:r>
      <w:r w:rsidR="004F6ED2">
        <w:rPr>
          <w:rFonts w:ascii="Arial" w:eastAsia="Times New Roman" w:hAnsi="Arial" w:cs="Arial"/>
          <w:bCs/>
          <w:kern w:val="32"/>
          <w:sz w:val="24"/>
          <w:szCs w:val="24"/>
          <w:lang w:eastAsia="en-GB"/>
        </w:rPr>
        <w:t>t</w:t>
      </w:r>
      <w:r w:rsidR="00AF1FB5" w:rsidRPr="00FC59A9">
        <w:rPr>
          <w:rFonts w:ascii="Arial" w:eastAsia="Times New Roman" w:hAnsi="Arial" w:cs="Arial"/>
          <w:bCs/>
          <w:kern w:val="32"/>
          <w:sz w:val="24"/>
          <w:szCs w:val="24"/>
          <w:lang w:eastAsia="en-GB"/>
        </w:rPr>
        <w:t xml:space="preserve">he </w:t>
      </w:r>
      <w:r w:rsidR="004F6ED2">
        <w:rPr>
          <w:rFonts w:ascii="Arial" w:eastAsia="Times New Roman" w:hAnsi="Arial" w:cs="Arial"/>
          <w:bCs/>
          <w:kern w:val="32"/>
          <w:sz w:val="24"/>
          <w:szCs w:val="24"/>
          <w:lang w:eastAsia="en-GB"/>
        </w:rPr>
        <w:t>c</w:t>
      </w:r>
      <w:r w:rsidR="00AF1FB5" w:rsidRPr="00FC59A9">
        <w:rPr>
          <w:rFonts w:ascii="Arial" w:eastAsia="Times New Roman" w:hAnsi="Arial" w:cs="Arial"/>
          <w:bCs/>
          <w:kern w:val="32"/>
          <w:sz w:val="24"/>
          <w:szCs w:val="24"/>
          <w:lang w:eastAsia="en-GB"/>
        </w:rPr>
        <w:t xml:space="preserve">ustomer or directly from a </w:t>
      </w:r>
      <w:r w:rsidR="00096196">
        <w:rPr>
          <w:rFonts w:ascii="Arial" w:eastAsia="Times New Roman" w:hAnsi="Arial" w:cs="Arial"/>
          <w:bCs/>
          <w:kern w:val="32"/>
          <w:sz w:val="24"/>
          <w:szCs w:val="24"/>
          <w:lang w:eastAsia="en-GB"/>
        </w:rPr>
        <w:t>d</w:t>
      </w:r>
      <w:r w:rsidR="00AF1FB5" w:rsidRPr="00FC59A9">
        <w:rPr>
          <w:rFonts w:ascii="Arial" w:eastAsia="Times New Roman" w:hAnsi="Arial" w:cs="Arial"/>
          <w:bCs/>
          <w:kern w:val="32"/>
          <w:sz w:val="24"/>
          <w:szCs w:val="24"/>
          <w:lang w:eastAsia="en-GB"/>
        </w:rPr>
        <w:t xml:space="preserve">ata </w:t>
      </w:r>
      <w:r w:rsidR="00096196">
        <w:rPr>
          <w:rFonts w:ascii="Arial" w:eastAsia="Times New Roman" w:hAnsi="Arial" w:cs="Arial"/>
          <w:bCs/>
          <w:kern w:val="32"/>
          <w:sz w:val="24"/>
          <w:szCs w:val="24"/>
          <w:lang w:eastAsia="en-GB"/>
        </w:rPr>
        <w:t>s</w:t>
      </w:r>
      <w:r w:rsidR="00AF1FB5" w:rsidRPr="00FC59A9">
        <w:rPr>
          <w:rFonts w:ascii="Arial" w:eastAsia="Times New Roman" w:hAnsi="Arial" w:cs="Arial"/>
          <w:bCs/>
          <w:kern w:val="32"/>
          <w:sz w:val="24"/>
          <w:szCs w:val="24"/>
          <w:lang w:eastAsia="en-GB"/>
        </w:rPr>
        <w:t xml:space="preserve">ubject) then </w:t>
      </w:r>
      <w:r w:rsidRPr="00FC59A9">
        <w:rPr>
          <w:rFonts w:ascii="Arial" w:eastAsia="Times New Roman" w:hAnsi="Arial" w:cs="Arial"/>
          <w:bCs/>
          <w:kern w:val="32"/>
          <w:sz w:val="24"/>
          <w:szCs w:val="24"/>
          <w:lang w:eastAsia="en-GB"/>
        </w:rPr>
        <w:t xml:space="preserve">One West will be deemed to be </w:t>
      </w:r>
      <w:r w:rsidR="00AF1FB5" w:rsidRPr="00FC59A9">
        <w:rPr>
          <w:rFonts w:ascii="Arial" w:eastAsia="Times New Roman" w:hAnsi="Arial" w:cs="Arial"/>
          <w:bCs/>
          <w:kern w:val="32"/>
          <w:sz w:val="24"/>
          <w:szCs w:val="24"/>
          <w:lang w:eastAsia="en-GB"/>
        </w:rPr>
        <w:t>the</w:t>
      </w:r>
      <w:r w:rsidRPr="00FC59A9">
        <w:rPr>
          <w:rFonts w:ascii="Arial" w:eastAsia="Times New Roman" w:hAnsi="Arial" w:cs="Arial"/>
          <w:bCs/>
          <w:kern w:val="32"/>
          <w:sz w:val="24"/>
          <w:szCs w:val="24"/>
          <w:lang w:eastAsia="en-GB"/>
        </w:rPr>
        <w:t xml:space="preserve"> </w:t>
      </w:r>
      <w:r w:rsidR="00096196">
        <w:rPr>
          <w:rFonts w:ascii="Arial" w:eastAsia="Times New Roman" w:hAnsi="Arial" w:cs="Arial"/>
          <w:bCs/>
          <w:kern w:val="32"/>
          <w:sz w:val="24"/>
          <w:szCs w:val="24"/>
          <w:lang w:eastAsia="en-GB"/>
        </w:rPr>
        <w:t>d</w:t>
      </w:r>
      <w:r w:rsidRPr="00FC59A9">
        <w:rPr>
          <w:rFonts w:ascii="Arial" w:eastAsia="Times New Roman" w:hAnsi="Arial" w:cs="Arial"/>
          <w:bCs/>
          <w:kern w:val="32"/>
          <w:sz w:val="24"/>
          <w:szCs w:val="24"/>
          <w:lang w:eastAsia="en-GB"/>
        </w:rPr>
        <w:t xml:space="preserve">ata </w:t>
      </w:r>
      <w:r w:rsidR="00096196">
        <w:rPr>
          <w:rFonts w:ascii="Arial" w:eastAsia="Times New Roman" w:hAnsi="Arial" w:cs="Arial"/>
          <w:bCs/>
          <w:kern w:val="32"/>
          <w:sz w:val="24"/>
          <w:szCs w:val="24"/>
          <w:lang w:eastAsia="en-GB"/>
        </w:rPr>
        <w:t>c</w:t>
      </w:r>
      <w:r w:rsidRPr="00FC59A9">
        <w:rPr>
          <w:rFonts w:ascii="Arial" w:eastAsia="Times New Roman" w:hAnsi="Arial" w:cs="Arial"/>
          <w:bCs/>
          <w:kern w:val="32"/>
          <w:sz w:val="24"/>
          <w:szCs w:val="24"/>
          <w:lang w:eastAsia="en-GB"/>
        </w:rPr>
        <w:t xml:space="preserve">ontroller of this personal data. </w:t>
      </w:r>
    </w:p>
    <w:p w14:paraId="2319492C" w14:textId="271F38A6" w:rsidR="00FC59A9" w:rsidRDefault="0043644B" w:rsidP="00096196">
      <w:pPr>
        <w:pStyle w:val="ListParagraph"/>
        <w:numPr>
          <w:ilvl w:val="1"/>
          <w:numId w:val="10"/>
        </w:numPr>
        <w:spacing w:line="276" w:lineRule="auto"/>
        <w:ind w:left="567" w:hanging="567"/>
        <w:rPr>
          <w:rFonts w:ascii="Arial" w:eastAsia="Times New Roman" w:hAnsi="Arial" w:cs="Arial"/>
          <w:bCs/>
          <w:kern w:val="32"/>
          <w:sz w:val="24"/>
          <w:szCs w:val="24"/>
          <w:lang w:eastAsia="en-GB"/>
        </w:rPr>
      </w:pPr>
      <w:r w:rsidRPr="00FC59A9">
        <w:rPr>
          <w:rFonts w:ascii="Arial" w:eastAsia="Times New Roman" w:hAnsi="Arial" w:cs="Arial"/>
          <w:bCs/>
          <w:kern w:val="32"/>
          <w:sz w:val="24"/>
          <w:szCs w:val="24"/>
          <w:lang w:eastAsia="en-GB"/>
        </w:rPr>
        <w:t>Both parties acknowledge that One West receives personal data</w:t>
      </w:r>
      <w:r w:rsidR="00AF1FB5" w:rsidRPr="00FC59A9">
        <w:rPr>
          <w:rFonts w:ascii="Arial" w:eastAsia="Times New Roman" w:hAnsi="Arial" w:cs="Arial"/>
          <w:bCs/>
          <w:kern w:val="32"/>
          <w:sz w:val="24"/>
          <w:szCs w:val="24"/>
          <w:lang w:eastAsia="en-GB"/>
        </w:rPr>
        <w:t xml:space="preserve"> from </w:t>
      </w:r>
      <w:r w:rsidR="00096196">
        <w:rPr>
          <w:rFonts w:ascii="Arial" w:eastAsia="Times New Roman" w:hAnsi="Arial" w:cs="Arial"/>
          <w:bCs/>
          <w:kern w:val="32"/>
          <w:sz w:val="24"/>
          <w:szCs w:val="24"/>
          <w:lang w:eastAsia="en-GB"/>
        </w:rPr>
        <w:t>t</w:t>
      </w:r>
      <w:r w:rsidR="00AF1FB5" w:rsidRPr="00FC59A9">
        <w:rPr>
          <w:rFonts w:ascii="Arial" w:eastAsia="Times New Roman" w:hAnsi="Arial" w:cs="Arial"/>
          <w:bCs/>
          <w:kern w:val="32"/>
          <w:sz w:val="24"/>
          <w:szCs w:val="24"/>
          <w:lang w:eastAsia="en-GB"/>
        </w:rPr>
        <w:t xml:space="preserve">he </w:t>
      </w:r>
      <w:r w:rsidR="00096196">
        <w:rPr>
          <w:rFonts w:ascii="Arial" w:eastAsia="Times New Roman" w:hAnsi="Arial" w:cs="Arial"/>
          <w:bCs/>
          <w:kern w:val="32"/>
          <w:sz w:val="24"/>
          <w:szCs w:val="24"/>
          <w:lang w:eastAsia="en-GB"/>
        </w:rPr>
        <w:t>c</w:t>
      </w:r>
      <w:r w:rsidR="00AF1FB5" w:rsidRPr="00FC59A9">
        <w:rPr>
          <w:rFonts w:ascii="Arial" w:eastAsia="Times New Roman" w:hAnsi="Arial" w:cs="Arial"/>
          <w:bCs/>
          <w:kern w:val="32"/>
          <w:sz w:val="24"/>
          <w:szCs w:val="24"/>
          <w:lang w:eastAsia="en-GB"/>
        </w:rPr>
        <w:t>ustomer</w:t>
      </w:r>
      <w:r w:rsidRPr="00FC59A9">
        <w:rPr>
          <w:rFonts w:ascii="Arial" w:eastAsia="Times New Roman" w:hAnsi="Arial" w:cs="Arial"/>
          <w:bCs/>
          <w:kern w:val="32"/>
          <w:sz w:val="24"/>
          <w:szCs w:val="24"/>
          <w:lang w:eastAsia="en-GB"/>
        </w:rPr>
        <w:t xml:space="preserve"> in good faith and on the understanding that it is the minimum necessary to enable One West to perform its duties as DPO. The </w:t>
      </w:r>
      <w:r w:rsidR="00096196">
        <w:rPr>
          <w:rFonts w:ascii="Arial" w:eastAsia="Times New Roman" w:hAnsi="Arial" w:cs="Arial"/>
          <w:bCs/>
          <w:kern w:val="32"/>
          <w:sz w:val="24"/>
          <w:szCs w:val="24"/>
          <w:lang w:eastAsia="en-GB"/>
        </w:rPr>
        <w:t>c</w:t>
      </w:r>
      <w:r w:rsidRPr="00FC59A9">
        <w:rPr>
          <w:rFonts w:ascii="Arial" w:eastAsia="Times New Roman" w:hAnsi="Arial" w:cs="Arial"/>
          <w:bCs/>
          <w:kern w:val="32"/>
          <w:sz w:val="24"/>
          <w:szCs w:val="24"/>
          <w:lang w:eastAsia="en-GB"/>
        </w:rPr>
        <w:t>ustomer agrees to provide appropriate privacy information to the data subject prior to transferring personal data to One West</w:t>
      </w:r>
      <w:r w:rsidR="00F16BD9">
        <w:rPr>
          <w:rFonts w:ascii="Arial" w:eastAsia="Times New Roman" w:hAnsi="Arial" w:cs="Arial"/>
          <w:bCs/>
          <w:kern w:val="32"/>
          <w:sz w:val="24"/>
          <w:szCs w:val="24"/>
          <w:lang w:eastAsia="en-GB"/>
        </w:rPr>
        <w:t xml:space="preserve"> and </w:t>
      </w:r>
      <w:r w:rsidR="00356BA2">
        <w:rPr>
          <w:rFonts w:ascii="Arial" w:eastAsia="Times New Roman" w:hAnsi="Arial" w:cs="Arial"/>
          <w:bCs/>
          <w:kern w:val="32"/>
          <w:sz w:val="24"/>
          <w:szCs w:val="24"/>
          <w:lang w:eastAsia="en-GB"/>
        </w:rPr>
        <w:t xml:space="preserve">to </w:t>
      </w:r>
      <w:r w:rsidR="00F16BD9">
        <w:rPr>
          <w:rFonts w:ascii="Arial" w:eastAsia="Times New Roman" w:hAnsi="Arial" w:cs="Arial"/>
          <w:bCs/>
          <w:kern w:val="32"/>
          <w:sz w:val="24"/>
          <w:szCs w:val="24"/>
          <w:lang w:eastAsia="en-GB"/>
        </w:rPr>
        <w:t>take all reasonable measures to ensure that personal data is transferred securely and anonymised where necessary</w:t>
      </w:r>
      <w:r w:rsidR="00356BA2">
        <w:rPr>
          <w:rFonts w:ascii="Arial" w:eastAsia="Times New Roman" w:hAnsi="Arial" w:cs="Arial"/>
          <w:bCs/>
          <w:kern w:val="32"/>
          <w:sz w:val="24"/>
          <w:szCs w:val="24"/>
          <w:lang w:eastAsia="en-GB"/>
        </w:rPr>
        <w:t>.</w:t>
      </w:r>
    </w:p>
    <w:p w14:paraId="73CD11FE" w14:textId="3921B495" w:rsidR="006D52FD" w:rsidRDefault="006D52FD" w:rsidP="006D52FD">
      <w:pPr>
        <w:spacing w:line="276" w:lineRule="auto"/>
        <w:rPr>
          <w:rFonts w:ascii="Arial" w:eastAsia="Times New Roman" w:hAnsi="Arial" w:cs="Arial"/>
          <w:bCs/>
          <w:kern w:val="32"/>
          <w:lang w:eastAsia="en-GB"/>
        </w:rPr>
      </w:pPr>
    </w:p>
    <w:p w14:paraId="5D198E12" w14:textId="386C2F7E" w:rsidR="006D52FD" w:rsidRDefault="006D52FD" w:rsidP="006D52FD">
      <w:pPr>
        <w:spacing w:line="276" w:lineRule="auto"/>
        <w:rPr>
          <w:rFonts w:ascii="Arial" w:eastAsia="Times New Roman" w:hAnsi="Arial" w:cs="Arial"/>
          <w:bCs/>
          <w:kern w:val="32"/>
          <w:lang w:eastAsia="en-GB"/>
        </w:rPr>
      </w:pPr>
    </w:p>
    <w:p w14:paraId="2966BE48" w14:textId="77777777" w:rsidR="006D52FD" w:rsidRPr="006D52FD" w:rsidRDefault="006D52FD" w:rsidP="006D52FD">
      <w:pPr>
        <w:spacing w:line="276" w:lineRule="auto"/>
        <w:rPr>
          <w:rFonts w:ascii="Arial" w:eastAsia="Times New Roman" w:hAnsi="Arial" w:cs="Arial"/>
          <w:bCs/>
          <w:kern w:val="32"/>
          <w:lang w:eastAsia="en-GB"/>
        </w:rPr>
      </w:pPr>
    </w:p>
    <w:p w14:paraId="7E3F13F5" w14:textId="53F69417" w:rsidR="008D2BA6" w:rsidRPr="006D52FD" w:rsidRDefault="0043644B" w:rsidP="006D52FD">
      <w:pPr>
        <w:pStyle w:val="ListParagraph"/>
        <w:numPr>
          <w:ilvl w:val="1"/>
          <w:numId w:val="10"/>
        </w:numPr>
        <w:spacing w:line="276" w:lineRule="auto"/>
        <w:ind w:left="567" w:hanging="567"/>
        <w:rPr>
          <w:rFonts w:ascii="Arial" w:eastAsia="Times New Roman" w:hAnsi="Arial" w:cs="Arial"/>
          <w:bCs/>
          <w:kern w:val="32"/>
          <w:sz w:val="24"/>
          <w:szCs w:val="24"/>
          <w:lang w:eastAsia="en-GB"/>
        </w:rPr>
      </w:pPr>
      <w:r w:rsidRPr="00FC59A9">
        <w:rPr>
          <w:rFonts w:ascii="Arial" w:eastAsia="Times New Roman" w:hAnsi="Arial" w:cs="Arial"/>
          <w:bCs/>
          <w:kern w:val="32"/>
          <w:sz w:val="24"/>
          <w:szCs w:val="24"/>
          <w:lang w:eastAsia="en-GB"/>
        </w:rPr>
        <w:t>One West</w:t>
      </w:r>
      <w:r w:rsidR="00AF1FB5" w:rsidRPr="00FC59A9">
        <w:rPr>
          <w:rFonts w:ascii="Arial" w:eastAsia="Times New Roman" w:hAnsi="Arial" w:cs="Arial"/>
          <w:bCs/>
          <w:kern w:val="32"/>
          <w:sz w:val="24"/>
          <w:szCs w:val="24"/>
          <w:lang w:eastAsia="en-GB"/>
        </w:rPr>
        <w:t xml:space="preserve"> </w:t>
      </w:r>
      <w:r w:rsidR="003B5DCA" w:rsidRPr="00FC59A9">
        <w:rPr>
          <w:rFonts w:ascii="Arial" w:eastAsia="Times New Roman" w:hAnsi="Arial" w:cs="Arial"/>
          <w:bCs/>
          <w:kern w:val="32"/>
          <w:sz w:val="24"/>
          <w:szCs w:val="24"/>
          <w:lang w:eastAsia="en-GB"/>
        </w:rPr>
        <w:t>shall be b</w:t>
      </w:r>
      <w:r w:rsidRPr="00FC59A9">
        <w:rPr>
          <w:rFonts w:ascii="Arial" w:eastAsia="Times New Roman" w:hAnsi="Arial" w:cs="Arial"/>
          <w:bCs/>
          <w:kern w:val="32"/>
          <w:sz w:val="24"/>
          <w:szCs w:val="24"/>
          <w:lang w:eastAsia="en-GB"/>
        </w:rPr>
        <w:t>ound by confidentiality where necessary concerning the independent performance of its tasks as DPO</w:t>
      </w:r>
      <w:r w:rsidR="008435C7">
        <w:rPr>
          <w:rFonts w:ascii="Arial" w:eastAsia="Times New Roman" w:hAnsi="Arial" w:cs="Arial"/>
          <w:bCs/>
          <w:kern w:val="32"/>
          <w:sz w:val="24"/>
          <w:szCs w:val="24"/>
          <w:lang w:eastAsia="en-GB"/>
        </w:rPr>
        <w:t>.</w:t>
      </w:r>
      <w:r w:rsidRPr="00FC59A9">
        <w:rPr>
          <w:rStyle w:val="FootnoteReference"/>
          <w:rFonts w:ascii="Arial" w:eastAsia="Times New Roman" w:hAnsi="Arial" w:cs="Arial"/>
          <w:bCs/>
          <w:kern w:val="32"/>
          <w:sz w:val="24"/>
          <w:szCs w:val="24"/>
          <w:lang w:eastAsia="en-GB"/>
        </w:rPr>
        <w:footnoteReference w:id="4"/>
      </w:r>
    </w:p>
    <w:p w14:paraId="3CE65177" w14:textId="77777777" w:rsidR="008D2BA6" w:rsidRDefault="008D2BA6" w:rsidP="008D2BA6">
      <w:pPr>
        <w:pStyle w:val="ListParagraph"/>
        <w:autoSpaceDE w:val="0"/>
        <w:autoSpaceDN w:val="0"/>
        <w:adjustRightInd w:val="0"/>
        <w:spacing w:line="276" w:lineRule="auto"/>
        <w:ind w:left="567"/>
        <w:rPr>
          <w:rFonts w:ascii="Arial" w:hAnsi="Arial" w:cs="Arial"/>
          <w:b/>
          <w:sz w:val="28"/>
          <w:szCs w:val="28"/>
        </w:rPr>
      </w:pPr>
    </w:p>
    <w:p w14:paraId="5ED271BC" w14:textId="54EDABD8" w:rsidR="00DF0D9F" w:rsidRPr="00702449" w:rsidRDefault="00DF0D9F" w:rsidP="00702449">
      <w:pPr>
        <w:pStyle w:val="ListParagraph"/>
        <w:numPr>
          <w:ilvl w:val="0"/>
          <w:numId w:val="10"/>
        </w:numPr>
        <w:autoSpaceDE w:val="0"/>
        <w:autoSpaceDN w:val="0"/>
        <w:adjustRightInd w:val="0"/>
        <w:spacing w:line="276" w:lineRule="auto"/>
        <w:ind w:left="567" w:hanging="567"/>
        <w:rPr>
          <w:rFonts w:ascii="Arial" w:hAnsi="Arial" w:cs="Arial"/>
          <w:b/>
          <w:sz w:val="28"/>
          <w:szCs w:val="28"/>
        </w:rPr>
      </w:pPr>
      <w:r w:rsidRPr="00702449">
        <w:rPr>
          <w:rFonts w:ascii="Arial" w:hAnsi="Arial" w:cs="Arial"/>
          <w:b/>
          <w:sz w:val="28"/>
          <w:szCs w:val="28"/>
        </w:rPr>
        <w:t>Liability</w:t>
      </w:r>
    </w:p>
    <w:p w14:paraId="15BAF5EB" w14:textId="2EDE045C" w:rsidR="00DA2AC0" w:rsidRPr="00702449" w:rsidRDefault="00DA2AC0" w:rsidP="00DA2AC0">
      <w:pPr>
        <w:pStyle w:val="ListParagraph"/>
        <w:autoSpaceDE w:val="0"/>
        <w:autoSpaceDN w:val="0"/>
        <w:adjustRightInd w:val="0"/>
        <w:spacing w:line="276" w:lineRule="auto"/>
        <w:rPr>
          <w:rFonts w:ascii="Arial" w:hAnsi="Arial" w:cs="Arial"/>
          <w:b/>
          <w:sz w:val="24"/>
          <w:szCs w:val="24"/>
        </w:rPr>
      </w:pPr>
    </w:p>
    <w:p w14:paraId="62FB046C" w14:textId="208428CA" w:rsidR="00DF0D9F" w:rsidRPr="008D2BA6" w:rsidRDefault="0043644B" w:rsidP="008D2BA6">
      <w:pPr>
        <w:pStyle w:val="ListParagraph"/>
        <w:numPr>
          <w:ilvl w:val="1"/>
          <w:numId w:val="10"/>
        </w:numPr>
        <w:autoSpaceDE w:val="0"/>
        <w:autoSpaceDN w:val="0"/>
        <w:adjustRightInd w:val="0"/>
        <w:spacing w:line="276" w:lineRule="auto"/>
        <w:ind w:left="567" w:hanging="567"/>
        <w:rPr>
          <w:rFonts w:ascii="Arial" w:hAnsi="Arial" w:cs="Arial"/>
          <w:sz w:val="24"/>
          <w:szCs w:val="24"/>
        </w:rPr>
      </w:pPr>
      <w:r w:rsidRPr="00DF0D9F">
        <w:rPr>
          <w:rFonts w:ascii="Arial" w:hAnsi="Arial" w:cs="Arial"/>
          <w:sz w:val="24"/>
          <w:szCs w:val="24"/>
        </w:rPr>
        <w:t xml:space="preserve">The </w:t>
      </w:r>
      <w:r w:rsidR="00096196">
        <w:rPr>
          <w:rFonts w:ascii="Arial" w:hAnsi="Arial" w:cs="Arial"/>
          <w:sz w:val="24"/>
          <w:szCs w:val="24"/>
        </w:rPr>
        <w:t>c</w:t>
      </w:r>
      <w:r w:rsidRPr="00DF0D9F">
        <w:rPr>
          <w:rFonts w:ascii="Arial" w:hAnsi="Arial" w:cs="Arial"/>
          <w:sz w:val="24"/>
          <w:szCs w:val="24"/>
        </w:rPr>
        <w:t>ustomer</w:t>
      </w:r>
      <w:r w:rsidRPr="006D52FD">
        <w:rPr>
          <w:rFonts w:ascii="Arial" w:hAnsi="Arial" w:cs="Arial"/>
          <w:sz w:val="24"/>
          <w:szCs w:val="24"/>
        </w:rPr>
        <w:t xml:space="preserve"> </w:t>
      </w:r>
      <w:r w:rsidR="006D52FD" w:rsidRPr="006D52FD">
        <w:rPr>
          <w:rFonts w:ascii="Arial" w:hAnsi="Arial" w:cs="Arial"/>
          <w:sz w:val="24"/>
          <w:szCs w:val="24"/>
        </w:rPr>
        <w:t>Lighthouse Schools Partnership</w:t>
      </w:r>
      <w:r w:rsidRPr="00DF0D9F">
        <w:rPr>
          <w:rFonts w:ascii="Arial" w:hAnsi="Arial" w:cs="Arial"/>
          <w:sz w:val="24"/>
          <w:szCs w:val="24"/>
        </w:rPr>
        <w:t xml:space="preserve"> is a </w:t>
      </w:r>
      <w:r w:rsidR="00CB451A">
        <w:rPr>
          <w:rFonts w:ascii="Arial" w:hAnsi="Arial" w:cs="Arial"/>
          <w:sz w:val="24"/>
          <w:szCs w:val="24"/>
        </w:rPr>
        <w:t>d</w:t>
      </w:r>
      <w:r w:rsidRPr="00DF0D9F">
        <w:rPr>
          <w:rFonts w:ascii="Arial" w:hAnsi="Arial" w:cs="Arial"/>
          <w:sz w:val="24"/>
          <w:szCs w:val="24"/>
        </w:rPr>
        <w:t xml:space="preserve">ata </w:t>
      </w:r>
      <w:r w:rsidR="00CB451A">
        <w:rPr>
          <w:rFonts w:ascii="Arial" w:hAnsi="Arial" w:cs="Arial"/>
          <w:sz w:val="24"/>
          <w:szCs w:val="24"/>
        </w:rPr>
        <w:t>c</w:t>
      </w:r>
      <w:r w:rsidRPr="00DF0D9F">
        <w:rPr>
          <w:rFonts w:ascii="Arial" w:hAnsi="Arial" w:cs="Arial"/>
          <w:sz w:val="24"/>
          <w:szCs w:val="24"/>
        </w:rPr>
        <w:t xml:space="preserve">ontroller and </w:t>
      </w:r>
      <w:r w:rsidR="001945C1">
        <w:rPr>
          <w:rFonts w:ascii="Arial" w:hAnsi="Arial" w:cs="Arial"/>
          <w:sz w:val="24"/>
          <w:szCs w:val="24"/>
        </w:rPr>
        <w:t>is liable</w:t>
      </w:r>
      <w:r w:rsidRPr="00DF0D9F">
        <w:rPr>
          <w:rFonts w:ascii="Arial" w:hAnsi="Arial" w:cs="Arial"/>
          <w:sz w:val="24"/>
          <w:szCs w:val="24"/>
        </w:rPr>
        <w:t xml:space="preserve"> for data protection non-compliance and/or data breach</w:t>
      </w:r>
      <w:r w:rsidR="001945C1">
        <w:rPr>
          <w:rFonts w:ascii="Arial" w:hAnsi="Arial" w:cs="Arial"/>
          <w:sz w:val="24"/>
          <w:szCs w:val="24"/>
        </w:rPr>
        <w:t xml:space="preserve"> arising from its failure to comply with its statutory obligations</w:t>
      </w:r>
      <w:r w:rsidRPr="00DF0D9F">
        <w:rPr>
          <w:rFonts w:ascii="Arial" w:hAnsi="Arial" w:cs="Arial"/>
          <w:sz w:val="24"/>
          <w:szCs w:val="24"/>
        </w:rPr>
        <w:t xml:space="preserve">. The </w:t>
      </w:r>
      <w:r w:rsidR="00096196">
        <w:rPr>
          <w:rFonts w:ascii="Arial" w:hAnsi="Arial" w:cs="Arial"/>
          <w:sz w:val="24"/>
          <w:szCs w:val="24"/>
        </w:rPr>
        <w:t>c</w:t>
      </w:r>
      <w:r w:rsidRPr="00DF0D9F">
        <w:rPr>
          <w:rFonts w:ascii="Arial" w:hAnsi="Arial" w:cs="Arial"/>
          <w:sz w:val="24"/>
          <w:szCs w:val="24"/>
        </w:rPr>
        <w:t>ustomer agrees to hold One West harmless</w:t>
      </w:r>
      <w:r w:rsidR="00E500CB">
        <w:rPr>
          <w:rFonts w:ascii="Arial" w:hAnsi="Arial" w:cs="Arial"/>
          <w:sz w:val="24"/>
          <w:szCs w:val="24"/>
        </w:rPr>
        <w:t xml:space="preserve"> and to fully indemnify us</w:t>
      </w:r>
      <w:r w:rsidRPr="00DF0D9F">
        <w:rPr>
          <w:rFonts w:ascii="Arial" w:hAnsi="Arial" w:cs="Arial"/>
          <w:sz w:val="24"/>
          <w:szCs w:val="24"/>
        </w:rPr>
        <w:t xml:space="preserve"> against all claims, </w:t>
      </w:r>
      <w:r w:rsidRPr="008D2BA6">
        <w:rPr>
          <w:rFonts w:ascii="Arial" w:hAnsi="Arial" w:cs="Arial"/>
          <w:sz w:val="24"/>
          <w:szCs w:val="24"/>
        </w:rPr>
        <w:t xml:space="preserve">losses, and costs of any kind arising out of any act or omission of the </w:t>
      </w:r>
      <w:r w:rsidR="00096196" w:rsidRPr="008D2BA6">
        <w:rPr>
          <w:rFonts w:ascii="Arial" w:hAnsi="Arial" w:cs="Arial"/>
          <w:sz w:val="24"/>
          <w:szCs w:val="24"/>
        </w:rPr>
        <w:t>c</w:t>
      </w:r>
      <w:r w:rsidRPr="008D2BA6">
        <w:rPr>
          <w:rFonts w:ascii="Arial" w:hAnsi="Arial" w:cs="Arial"/>
          <w:sz w:val="24"/>
          <w:szCs w:val="24"/>
        </w:rPr>
        <w:t xml:space="preserve">ustomer in relation to the </w:t>
      </w:r>
      <w:r w:rsidR="00096196" w:rsidRPr="008D2BA6">
        <w:rPr>
          <w:rFonts w:ascii="Arial" w:hAnsi="Arial" w:cs="Arial"/>
          <w:sz w:val="24"/>
          <w:szCs w:val="24"/>
        </w:rPr>
        <w:t>c</w:t>
      </w:r>
      <w:r w:rsidRPr="008D2BA6">
        <w:rPr>
          <w:rFonts w:ascii="Arial" w:hAnsi="Arial" w:cs="Arial"/>
          <w:sz w:val="24"/>
          <w:szCs w:val="24"/>
        </w:rPr>
        <w:t>ustomer’s compliance with data protection law</w:t>
      </w:r>
      <w:r w:rsidR="00DF0D9F" w:rsidRPr="008D2BA6">
        <w:rPr>
          <w:rFonts w:ascii="Arial" w:hAnsi="Arial" w:cs="Arial"/>
          <w:sz w:val="24"/>
          <w:szCs w:val="24"/>
        </w:rPr>
        <w:t>.</w:t>
      </w:r>
    </w:p>
    <w:p w14:paraId="699500E4" w14:textId="44F162C7" w:rsidR="00DF0D9F" w:rsidRPr="00DF0D9F" w:rsidRDefault="0043644B" w:rsidP="00096196">
      <w:pPr>
        <w:pStyle w:val="ListParagraph"/>
        <w:numPr>
          <w:ilvl w:val="1"/>
          <w:numId w:val="10"/>
        </w:numPr>
        <w:autoSpaceDE w:val="0"/>
        <w:autoSpaceDN w:val="0"/>
        <w:adjustRightInd w:val="0"/>
        <w:spacing w:line="276" w:lineRule="auto"/>
        <w:ind w:left="567" w:hanging="567"/>
        <w:rPr>
          <w:rFonts w:ascii="Arial" w:hAnsi="Arial" w:cs="Arial"/>
          <w:sz w:val="24"/>
          <w:szCs w:val="24"/>
        </w:rPr>
      </w:pPr>
      <w:r w:rsidRPr="00DF0D9F">
        <w:rPr>
          <w:rFonts w:ascii="Arial" w:hAnsi="Arial" w:cs="Arial"/>
          <w:sz w:val="24"/>
          <w:szCs w:val="24"/>
        </w:rPr>
        <w:t xml:space="preserve">One West is the </w:t>
      </w:r>
      <w:r w:rsidR="00CB451A">
        <w:rPr>
          <w:rFonts w:ascii="Arial" w:hAnsi="Arial" w:cs="Arial"/>
          <w:sz w:val="24"/>
          <w:szCs w:val="24"/>
        </w:rPr>
        <w:t>s</w:t>
      </w:r>
      <w:r w:rsidRPr="00DF0D9F">
        <w:rPr>
          <w:rFonts w:ascii="Arial" w:hAnsi="Arial" w:cs="Arial"/>
          <w:sz w:val="24"/>
          <w:szCs w:val="24"/>
        </w:rPr>
        <w:t xml:space="preserve">ervice </w:t>
      </w:r>
      <w:r w:rsidR="00CB451A">
        <w:rPr>
          <w:rFonts w:ascii="Arial" w:hAnsi="Arial" w:cs="Arial"/>
          <w:sz w:val="24"/>
          <w:szCs w:val="24"/>
        </w:rPr>
        <w:t>p</w:t>
      </w:r>
      <w:r w:rsidRPr="00DF0D9F">
        <w:rPr>
          <w:rFonts w:ascii="Arial" w:hAnsi="Arial" w:cs="Arial"/>
          <w:sz w:val="24"/>
          <w:szCs w:val="24"/>
        </w:rPr>
        <w:t xml:space="preserve">rovider </w:t>
      </w:r>
      <w:r w:rsidR="008D2BA6">
        <w:rPr>
          <w:rFonts w:ascii="Arial" w:hAnsi="Arial" w:cs="Arial"/>
          <w:sz w:val="24"/>
          <w:szCs w:val="24"/>
        </w:rPr>
        <w:t xml:space="preserve">(and a data controller in its own right) </w:t>
      </w:r>
      <w:r w:rsidRPr="00DF0D9F">
        <w:rPr>
          <w:rFonts w:ascii="Arial" w:hAnsi="Arial" w:cs="Arial"/>
          <w:sz w:val="24"/>
          <w:szCs w:val="24"/>
        </w:rPr>
        <w:t xml:space="preserve">and agrees to hold the </w:t>
      </w:r>
      <w:r w:rsidR="00096196">
        <w:rPr>
          <w:rFonts w:ascii="Arial" w:hAnsi="Arial" w:cs="Arial"/>
          <w:sz w:val="24"/>
          <w:szCs w:val="24"/>
        </w:rPr>
        <w:t>c</w:t>
      </w:r>
      <w:r w:rsidRPr="00DF0D9F">
        <w:rPr>
          <w:rFonts w:ascii="Arial" w:hAnsi="Arial" w:cs="Arial"/>
          <w:sz w:val="24"/>
          <w:szCs w:val="24"/>
        </w:rPr>
        <w:t xml:space="preserve">ustomer harmless against all claims, losses, and costs of any kind arising out of any act or omission of One West in relation to providing the </w:t>
      </w:r>
      <w:r w:rsidR="00CB451A">
        <w:rPr>
          <w:rFonts w:ascii="Arial" w:hAnsi="Arial" w:cs="Arial"/>
          <w:sz w:val="24"/>
          <w:szCs w:val="24"/>
        </w:rPr>
        <w:t>s</w:t>
      </w:r>
      <w:r w:rsidRPr="00DF0D9F">
        <w:rPr>
          <w:rFonts w:ascii="Arial" w:hAnsi="Arial" w:cs="Arial"/>
          <w:sz w:val="24"/>
          <w:szCs w:val="24"/>
        </w:rPr>
        <w:t xml:space="preserve">ervice. </w:t>
      </w:r>
    </w:p>
    <w:p w14:paraId="608B6F6C" w14:textId="775F0EEB" w:rsidR="00DF0D9F" w:rsidRPr="00DF0D9F" w:rsidRDefault="0043644B" w:rsidP="00096196">
      <w:pPr>
        <w:pStyle w:val="ListParagraph"/>
        <w:numPr>
          <w:ilvl w:val="1"/>
          <w:numId w:val="10"/>
        </w:numPr>
        <w:autoSpaceDE w:val="0"/>
        <w:autoSpaceDN w:val="0"/>
        <w:adjustRightInd w:val="0"/>
        <w:spacing w:line="276" w:lineRule="auto"/>
        <w:ind w:left="567" w:hanging="567"/>
        <w:rPr>
          <w:rFonts w:ascii="Arial" w:hAnsi="Arial" w:cs="Arial"/>
          <w:sz w:val="24"/>
          <w:szCs w:val="24"/>
        </w:rPr>
      </w:pPr>
      <w:r w:rsidRPr="00DF0D9F">
        <w:rPr>
          <w:rFonts w:ascii="Arial" w:hAnsi="Arial" w:cs="Arial"/>
          <w:sz w:val="24"/>
          <w:szCs w:val="24"/>
        </w:rPr>
        <w:t xml:space="preserve">Where it is necessary for </w:t>
      </w:r>
      <w:r w:rsidR="00096196">
        <w:rPr>
          <w:rFonts w:ascii="Arial" w:hAnsi="Arial" w:cs="Arial"/>
          <w:sz w:val="24"/>
          <w:szCs w:val="24"/>
        </w:rPr>
        <w:t>t</w:t>
      </w:r>
      <w:r w:rsidRPr="00DF0D9F">
        <w:rPr>
          <w:rFonts w:ascii="Arial" w:hAnsi="Arial" w:cs="Arial"/>
          <w:sz w:val="24"/>
          <w:szCs w:val="24"/>
        </w:rPr>
        <w:t xml:space="preserve">he </w:t>
      </w:r>
      <w:r w:rsidR="00096196">
        <w:rPr>
          <w:rFonts w:ascii="Arial" w:hAnsi="Arial" w:cs="Arial"/>
          <w:sz w:val="24"/>
          <w:szCs w:val="24"/>
        </w:rPr>
        <w:t>c</w:t>
      </w:r>
      <w:r w:rsidRPr="00DF0D9F">
        <w:rPr>
          <w:rFonts w:ascii="Arial" w:hAnsi="Arial" w:cs="Arial"/>
          <w:sz w:val="24"/>
          <w:szCs w:val="24"/>
        </w:rPr>
        <w:t>ustomer to provide One West with personal data to enable it to fulfil its role as DPO, One West will be deemed to be the data controller in respect of this personal data and subject to the usual data protection obligations as data controller of this personal data. This extends to any personal data that One West receives directly from data subjects in the exercise of its role as DPO</w:t>
      </w:r>
      <w:r w:rsidR="001945C1">
        <w:rPr>
          <w:rFonts w:ascii="Arial" w:hAnsi="Arial" w:cs="Arial"/>
          <w:sz w:val="24"/>
          <w:szCs w:val="24"/>
        </w:rPr>
        <w:t>.</w:t>
      </w:r>
    </w:p>
    <w:p w14:paraId="5F2E3155" w14:textId="03D7F9A7" w:rsidR="003B5DCA" w:rsidRDefault="003B5DCA" w:rsidP="00702449">
      <w:pPr>
        <w:pStyle w:val="ListParagraph"/>
        <w:numPr>
          <w:ilvl w:val="1"/>
          <w:numId w:val="10"/>
        </w:numPr>
        <w:autoSpaceDE w:val="0"/>
        <w:autoSpaceDN w:val="0"/>
        <w:adjustRightInd w:val="0"/>
        <w:spacing w:after="0" w:line="276" w:lineRule="auto"/>
        <w:ind w:left="567" w:hanging="567"/>
        <w:rPr>
          <w:rFonts w:ascii="Arial" w:hAnsi="Arial" w:cs="Arial"/>
          <w:sz w:val="24"/>
          <w:szCs w:val="24"/>
        </w:rPr>
      </w:pPr>
      <w:r w:rsidRPr="00DF0D9F">
        <w:rPr>
          <w:rFonts w:ascii="Arial" w:hAnsi="Arial" w:cs="Arial"/>
          <w:sz w:val="24"/>
          <w:szCs w:val="24"/>
        </w:rPr>
        <w:t xml:space="preserve">ln providing the </w:t>
      </w:r>
      <w:r w:rsidR="00CB451A">
        <w:rPr>
          <w:rFonts w:ascii="Arial" w:hAnsi="Arial" w:cs="Arial"/>
          <w:sz w:val="24"/>
          <w:szCs w:val="24"/>
        </w:rPr>
        <w:t>s</w:t>
      </w:r>
      <w:r w:rsidRPr="00DF0D9F">
        <w:rPr>
          <w:rFonts w:ascii="Arial" w:hAnsi="Arial" w:cs="Arial"/>
          <w:sz w:val="24"/>
          <w:szCs w:val="24"/>
        </w:rPr>
        <w:t xml:space="preserve">ervice it is expressly agreed that One West and its officers providing the </w:t>
      </w:r>
      <w:r w:rsidR="00CB451A">
        <w:rPr>
          <w:rFonts w:ascii="Arial" w:hAnsi="Arial" w:cs="Arial"/>
          <w:sz w:val="24"/>
          <w:szCs w:val="24"/>
        </w:rPr>
        <w:t>s</w:t>
      </w:r>
      <w:r w:rsidRPr="00DF0D9F">
        <w:rPr>
          <w:rFonts w:ascii="Arial" w:hAnsi="Arial" w:cs="Arial"/>
          <w:sz w:val="24"/>
          <w:szCs w:val="24"/>
        </w:rPr>
        <w:t>ervice</w:t>
      </w:r>
      <w:r w:rsidR="00DF0D9F" w:rsidRPr="00DF0D9F">
        <w:rPr>
          <w:rFonts w:ascii="Arial" w:hAnsi="Arial" w:cs="Arial"/>
          <w:sz w:val="24"/>
          <w:szCs w:val="24"/>
        </w:rPr>
        <w:t xml:space="preserve"> </w:t>
      </w:r>
      <w:r w:rsidRPr="00DF0D9F">
        <w:rPr>
          <w:rFonts w:ascii="Arial" w:hAnsi="Arial" w:cs="Arial"/>
          <w:sz w:val="24"/>
          <w:szCs w:val="24"/>
        </w:rPr>
        <w:t>are acting as an independent service provider and not as an employee</w:t>
      </w:r>
      <w:r w:rsidR="00F02A13">
        <w:rPr>
          <w:rFonts w:ascii="Arial" w:hAnsi="Arial" w:cs="Arial"/>
          <w:sz w:val="24"/>
          <w:szCs w:val="24"/>
        </w:rPr>
        <w:t xml:space="preserve"> of the customer</w:t>
      </w:r>
      <w:r w:rsidRPr="00DF0D9F">
        <w:rPr>
          <w:rFonts w:ascii="Arial" w:hAnsi="Arial" w:cs="Arial"/>
          <w:sz w:val="24"/>
          <w:szCs w:val="24"/>
        </w:rPr>
        <w:t>. This agreement does not create a partnership or joint venture and is exclusively a contract for services</w:t>
      </w:r>
      <w:r w:rsidR="00186D3B">
        <w:rPr>
          <w:rFonts w:ascii="Arial" w:hAnsi="Arial" w:cs="Arial"/>
          <w:sz w:val="24"/>
          <w:szCs w:val="24"/>
        </w:rPr>
        <w:t>.</w:t>
      </w:r>
    </w:p>
    <w:p w14:paraId="7413F3DB" w14:textId="77777777" w:rsidR="00702449" w:rsidRPr="00702449" w:rsidRDefault="00702449" w:rsidP="00702449">
      <w:pPr>
        <w:pStyle w:val="ListParagraph"/>
        <w:spacing w:after="0"/>
        <w:rPr>
          <w:rFonts w:ascii="Arial" w:hAnsi="Arial" w:cs="Arial"/>
          <w:sz w:val="24"/>
          <w:szCs w:val="24"/>
        </w:rPr>
      </w:pPr>
    </w:p>
    <w:p w14:paraId="67DFE222" w14:textId="7B03BEE4" w:rsidR="0043644B" w:rsidRDefault="0043644B" w:rsidP="00702449">
      <w:pPr>
        <w:pStyle w:val="ListParagraph"/>
        <w:numPr>
          <w:ilvl w:val="0"/>
          <w:numId w:val="10"/>
        </w:numPr>
        <w:autoSpaceDE w:val="0"/>
        <w:autoSpaceDN w:val="0"/>
        <w:adjustRightInd w:val="0"/>
        <w:spacing w:line="276" w:lineRule="auto"/>
        <w:ind w:left="567" w:hanging="567"/>
        <w:rPr>
          <w:rFonts w:ascii="Arial" w:hAnsi="Arial" w:cs="Arial"/>
          <w:b/>
          <w:sz w:val="28"/>
          <w:szCs w:val="28"/>
        </w:rPr>
      </w:pPr>
      <w:r w:rsidRPr="00DF0D9F">
        <w:rPr>
          <w:rFonts w:ascii="Arial" w:hAnsi="Arial" w:cs="Arial"/>
          <w:b/>
          <w:sz w:val="28"/>
          <w:szCs w:val="28"/>
        </w:rPr>
        <w:t>Confidentiality</w:t>
      </w:r>
    </w:p>
    <w:p w14:paraId="59BF2F4E" w14:textId="77777777" w:rsidR="00702449" w:rsidRPr="00702449" w:rsidRDefault="00702449" w:rsidP="00702449">
      <w:pPr>
        <w:pStyle w:val="ListParagraph"/>
        <w:autoSpaceDE w:val="0"/>
        <w:autoSpaceDN w:val="0"/>
        <w:adjustRightInd w:val="0"/>
        <w:spacing w:line="276" w:lineRule="auto"/>
        <w:ind w:left="567"/>
        <w:rPr>
          <w:rFonts w:ascii="Arial" w:hAnsi="Arial" w:cs="Arial"/>
          <w:b/>
          <w:sz w:val="24"/>
          <w:szCs w:val="24"/>
        </w:rPr>
      </w:pPr>
    </w:p>
    <w:p w14:paraId="1A095A3C" w14:textId="7DBD897D" w:rsidR="0043644B" w:rsidRDefault="0043644B" w:rsidP="00511AA3">
      <w:pPr>
        <w:pStyle w:val="ListParagraph"/>
        <w:numPr>
          <w:ilvl w:val="1"/>
          <w:numId w:val="10"/>
        </w:numPr>
        <w:autoSpaceDE w:val="0"/>
        <w:autoSpaceDN w:val="0"/>
        <w:adjustRightInd w:val="0"/>
        <w:spacing w:line="276" w:lineRule="auto"/>
        <w:ind w:left="567" w:hanging="567"/>
        <w:rPr>
          <w:rFonts w:ascii="Arial" w:hAnsi="Arial" w:cs="Arial"/>
          <w:sz w:val="24"/>
          <w:szCs w:val="24"/>
        </w:rPr>
      </w:pPr>
      <w:r w:rsidRPr="00DF0D9F">
        <w:rPr>
          <w:rFonts w:ascii="Arial" w:hAnsi="Arial" w:cs="Arial"/>
          <w:sz w:val="24"/>
          <w:szCs w:val="24"/>
        </w:rPr>
        <w:t>One West will not disclose, divulge or reveal confidential information that it has access to in the</w:t>
      </w:r>
      <w:r w:rsidR="00DF0D9F" w:rsidRPr="00DF0D9F">
        <w:rPr>
          <w:rFonts w:ascii="Arial" w:hAnsi="Arial" w:cs="Arial"/>
          <w:sz w:val="24"/>
          <w:szCs w:val="24"/>
        </w:rPr>
        <w:t xml:space="preserve"> </w:t>
      </w:r>
      <w:r w:rsidRPr="00DF0D9F">
        <w:rPr>
          <w:rFonts w:ascii="Arial" w:hAnsi="Arial" w:cs="Arial"/>
          <w:sz w:val="24"/>
          <w:szCs w:val="24"/>
        </w:rPr>
        <w:t>course of delivering the Service except as authorised by</w:t>
      </w:r>
      <w:r w:rsidR="003E58B8">
        <w:rPr>
          <w:rFonts w:ascii="Arial" w:hAnsi="Arial" w:cs="Arial"/>
          <w:sz w:val="24"/>
          <w:szCs w:val="24"/>
        </w:rPr>
        <w:t xml:space="preserve"> th</w:t>
      </w:r>
      <w:r w:rsidRPr="00DF0D9F">
        <w:rPr>
          <w:rFonts w:ascii="Arial" w:hAnsi="Arial" w:cs="Arial"/>
          <w:sz w:val="24"/>
          <w:szCs w:val="24"/>
        </w:rPr>
        <w:t xml:space="preserve">e </w:t>
      </w:r>
      <w:r w:rsidR="003E58B8">
        <w:rPr>
          <w:rFonts w:ascii="Arial" w:hAnsi="Arial" w:cs="Arial"/>
          <w:sz w:val="24"/>
          <w:szCs w:val="24"/>
        </w:rPr>
        <w:t>c</w:t>
      </w:r>
      <w:r w:rsidRPr="00DF0D9F">
        <w:rPr>
          <w:rFonts w:ascii="Arial" w:hAnsi="Arial" w:cs="Arial"/>
          <w:sz w:val="24"/>
          <w:szCs w:val="24"/>
        </w:rPr>
        <w:t>ustomer</w:t>
      </w:r>
      <w:r w:rsidR="00F02A13">
        <w:rPr>
          <w:rFonts w:ascii="Arial" w:hAnsi="Arial" w:cs="Arial"/>
          <w:sz w:val="24"/>
          <w:szCs w:val="24"/>
        </w:rPr>
        <w:t xml:space="preserve"> in writing</w:t>
      </w:r>
      <w:r w:rsidRPr="00DF0D9F">
        <w:rPr>
          <w:rFonts w:ascii="Arial" w:hAnsi="Arial" w:cs="Arial"/>
          <w:sz w:val="24"/>
          <w:szCs w:val="24"/>
        </w:rPr>
        <w:t xml:space="preserve"> or otherwise lawful to do so.</w:t>
      </w:r>
    </w:p>
    <w:p w14:paraId="66774DF2" w14:textId="6EB54FAD" w:rsidR="00445531" w:rsidRDefault="00445531" w:rsidP="00511AA3">
      <w:pPr>
        <w:pStyle w:val="ListParagraph"/>
        <w:numPr>
          <w:ilvl w:val="1"/>
          <w:numId w:val="10"/>
        </w:numPr>
        <w:autoSpaceDE w:val="0"/>
        <w:autoSpaceDN w:val="0"/>
        <w:adjustRightInd w:val="0"/>
        <w:spacing w:line="276" w:lineRule="auto"/>
        <w:ind w:left="567" w:hanging="567"/>
        <w:rPr>
          <w:rFonts w:ascii="Arial" w:hAnsi="Arial" w:cs="Arial"/>
          <w:sz w:val="24"/>
          <w:szCs w:val="24"/>
        </w:rPr>
      </w:pPr>
      <w:r>
        <w:rPr>
          <w:rFonts w:ascii="Arial" w:hAnsi="Arial" w:cs="Arial"/>
          <w:sz w:val="24"/>
          <w:szCs w:val="24"/>
        </w:rPr>
        <w:t>See also 5.6 and 5.9 above</w:t>
      </w:r>
      <w:r w:rsidR="00696327">
        <w:rPr>
          <w:rFonts w:ascii="Arial" w:hAnsi="Arial" w:cs="Arial"/>
          <w:sz w:val="24"/>
          <w:szCs w:val="24"/>
        </w:rPr>
        <w:t>.</w:t>
      </w:r>
    </w:p>
    <w:p w14:paraId="3CBE86F3" w14:textId="359C18E3" w:rsidR="00E24ACF" w:rsidRDefault="00E24ACF" w:rsidP="00511AA3">
      <w:pPr>
        <w:pStyle w:val="ListParagraph"/>
        <w:numPr>
          <w:ilvl w:val="1"/>
          <w:numId w:val="10"/>
        </w:numPr>
        <w:autoSpaceDE w:val="0"/>
        <w:autoSpaceDN w:val="0"/>
        <w:adjustRightInd w:val="0"/>
        <w:spacing w:line="276" w:lineRule="auto"/>
        <w:ind w:left="567" w:hanging="567"/>
        <w:rPr>
          <w:rFonts w:ascii="Arial" w:hAnsi="Arial" w:cs="Arial"/>
          <w:sz w:val="24"/>
          <w:szCs w:val="24"/>
        </w:rPr>
      </w:pPr>
      <w:r>
        <w:rPr>
          <w:rFonts w:ascii="Arial" w:hAnsi="Arial" w:cs="Arial"/>
          <w:sz w:val="24"/>
          <w:szCs w:val="24"/>
        </w:rPr>
        <w:t xml:space="preserve">We consider our suite of templates and resources to be commercially sensitive for the purposes of the Freedom of Information Act 2000 when in their core </w:t>
      </w:r>
      <w:r w:rsidR="00970128">
        <w:rPr>
          <w:rFonts w:ascii="Arial" w:hAnsi="Arial" w:cs="Arial"/>
          <w:sz w:val="24"/>
          <w:szCs w:val="24"/>
        </w:rPr>
        <w:t>form. We</w:t>
      </w:r>
      <w:r>
        <w:rPr>
          <w:rFonts w:ascii="Arial" w:hAnsi="Arial" w:cs="Arial"/>
          <w:sz w:val="24"/>
          <w:szCs w:val="24"/>
        </w:rPr>
        <w:t xml:space="preserve"> would expect the consideration of an exemption under Section 43 for any requests made under the Act. Once they have been adopted or adapted to suit the customer, ownership of these documents transfers to the customer, and any requests made to them under the Act would need to be considered by them accordingly.</w:t>
      </w:r>
    </w:p>
    <w:p w14:paraId="407390D6" w14:textId="1BC78499" w:rsidR="006D52FD" w:rsidRDefault="006D52FD" w:rsidP="006D52FD">
      <w:pPr>
        <w:autoSpaceDE w:val="0"/>
        <w:autoSpaceDN w:val="0"/>
        <w:adjustRightInd w:val="0"/>
        <w:spacing w:line="276" w:lineRule="auto"/>
        <w:rPr>
          <w:rFonts w:ascii="Arial" w:hAnsi="Arial" w:cs="Arial"/>
        </w:rPr>
      </w:pPr>
    </w:p>
    <w:p w14:paraId="5036A804" w14:textId="5BD87166" w:rsidR="006D52FD" w:rsidRDefault="006D52FD" w:rsidP="006D52FD">
      <w:pPr>
        <w:autoSpaceDE w:val="0"/>
        <w:autoSpaceDN w:val="0"/>
        <w:adjustRightInd w:val="0"/>
        <w:spacing w:line="276" w:lineRule="auto"/>
        <w:rPr>
          <w:rFonts w:ascii="Arial" w:hAnsi="Arial" w:cs="Arial"/>
        </w:rPr>
      </w:pPr>
    </w:p>
    <w:p w14:paraId="19834EFE" w14:textId="5D7A2031" w:rsidR="006D52FD" w:rsidRDefault="006D52FD" w:rsidP="006D52FD">
      <w:pPr>
        <w:autoSpaceDE w:val="0"/>
        <w:autoSpaceDN w:val="0"/>
        <w:adjustRightInd w:val="0"/>
        <w:spacing w:line="276" w:lineRule="auto"/>
        <w:rPr>
          <w:rFonts w:ascii="Arial" w:hAnsi="Arial" w:cs="Arial"/>
        </w:rPr>
      </w:pPr>
    </w:p>
    <w:p w14:paraId="3131E14D" w14:textId="619D1738" w:rsidR="006D52FD" w:rsidRDefault="006D52FD" w:rsidP="006D52FD">
      <w:pPr>
        <w:autoSpaceDE w:val="0"/>
        <w:autoSpaceDN w:val="0"/>
        <w:adjustRightInd w:val="0"/>
        <w:spacing w:line="276" w:lineRule="auto"/>
        <w:rPr>
          <w:rFonts w:ascii="Arial" w:hAnsi="Arial" w:cs="Arial"/>
        </w:rPr>
      </w:pPr>
    </w:p>
    <w:p w14:paraId="6290ADC9" w14:textId="6367EE2E" w:rsidR="006D52FD" w:rsidRDefault="006D52FD" w:rsidP="006D52FD">
      <w:pPr>
        <w:autoSpaceDE w:val="0"/>
        <w:autoSpaceDN w:val="0"/>
        <w:adjustRightInd w:val="0"/>
        <w:spacing w:line="276" w:lineRule="auto"/>
        <w:rPr>
          <w:rFonts w:ascii="Arial" w:hAnsi="Arial" w:cs="Arial"/>
        </w:rPr>
      </w:pPr>
    </w:p>
    <w:p w14:paraId="252945B6" w14:textId="3B641948" w:rsidR="006D52FD" w:rsidRDefault="006D52FD" w:rsidP="006D52FD">
      <w:pPr>
        <w:autoSpaceDE w:val="0"/>
        <w:autoSpaceDN w:val="0"/>
        <w:adjustRightInd w:val="0"/>
        <w:spacing w:line="276" w:lineRule="auto"/>
        <w:rPr>
          <w:rFonts w:ascii="Arial" w:hAnsi="Arial" w:cs="Arial"/>
        </w:rPr>
      </w:pPr>
    </w:p>
    <w:p w14:paraId="0A2AA18C" w14:textId="77777777" w:rsidR="006D52FD" w:rsidRPr="006D52FD" w:rsidRDefault="006D52FD" w:rsidP="006D52FD">
      <w:pPr>
        <w:autoSpaceDE w:val="0"/>
        <w:autoSpaceDN w:val="0"/>
        <w:adjustRightInd w:val="0"/>
        <w:spacing w:line="276" w:lineRule="auto"/>
        <w:rPr>
          <w:rFonts w:ascii="Arial" w:hAnsi="Arial" w:cs="Arial"/>
        </w:rPr>
      </w:pPr>
    </w:p>
    <w:p w14:paraId="15E0AED5" w14:textId="77777777" w:rsidR="00696327" w:rsidRPr="00696327" w:rsidRDefault="00696327" w:rsidP="00696327">
      <w:pPr>
        <w:pStyle w:val="ListParagraph"/>
        <w:autoSpaceDE w:val="0"/>
        <w:autoSpaceDN w:val="0"/>
        <w:adjustRightInd w:val="0"/>
        <w:spacing w:line="276" w:lineRule="auto"/>
        <w:ind w:left="567"/>
        <w:rPr>
          <w:rFonts w:ascii="Arial" w:hAnsi="Arial" w:cs="Arial"/>
          <w:sz w:val="28"/>
          <w:szCs w:val="28"/>
          <w:highlight w:val="yellow"/>
        </w:rPr>
      </w:pPr>
    </w:p>
    <w:p w14:paraId="54A144A4" w14:textId="7BED3EF6" w:rsidR="00A91915" w:rsidRPr="00696327" w:rsidRDefault="00696327" w:rsidP="00AD2302">
      <w:pPr>
        <w:pStyle w:val="ListParagraph"/>
        <w:keepNext/>
        <w:numPr>
          <w:ilvl w:val="0"/>
          <w:numId w:val="10"/>
        </w:numPr>
        <w:autoSpaceDE w:val="0"/>
        <w:autoSpaceDN w:val="0"/>
        <w:adjustRightInd w:val="0"/>
        <w:spacing w:before="240" w:after="0" w:line="276" w:lineRule="auto"/>
        <w:ind w:left="567" w:hanging="567"/>
        <w:outlineLvl w:val="0"/>
        <w:rPr>
          <w:rFonts w:ascii="Arial" w:eastAsia="Times New Roman" w:hAnsi="Arial" w:cs="Arial"/>
          <w:b/>
          <w:sz w:val="28"/>
          <w:szCs w:val="28"/>
          <w:lang w:eastAsia="en-GB"/>
        </w:rPr>
      </w:pPr>
      <w:r>
        <w:rPr>
          <w:rFonts w:ascii="Arial" w:eastAsia="Times New Roman" w:hAnsi="Arial" w:cs="Arial"/>
          <w:b/>
          <w:sz w:val="28"/>
          <w:szCs w:val="28"/>
          <w:lang w:eastAsia="en-GB"/>
        </w:rPr>
        <w:t>C</w:t>
      </w:r>
      <w:r w:rsidR="00EB5F1C" w:rsidRPr="00696327">
        <w:rPr>
          <w:rFonts w:ascii="Arial" w:eastAsia="Times New Roman" w:hAnsi="Arial" w:cs="Arial"/>
          <w:b/>
          <w:sz w:val="28"/>
          <w:szCs w:val="28"/>
          <w:lang w:eastAsia="en-GB"/>
        </w:rPr>
        <w:t>ommunication</w:t>
      </w:r>
      <w:r w:rsidR="009F2B93" w:rsidRPr="00696327">
        <w:rPr>
          <w:rFonts w:ascii="Arial" w:eastAsia="Times New Roman" w:hAnsi="Arial" w:cs="Arial"/>
          <w:b/>
          <w:sz w:val="28"/>
          <w:szCs w:val="28"/>
          <w:lang w:eastAsia="en-GB"/>
        </w:rPr>
        <w:t xml:space="preserve"> and Issues</w:t>
      </w:r>
    </w:p>
    <w:p w14:paraId="3CA69AC0" w14:textId="77777777" w:rsidR="00A91915" w:rsidRPr="00A91915" w:rsidRDefault="00A91915" w:rsidP="00A91915">
      <w:pPr>
        <w:pStyle w:val="ListParagraph"/>
        <w:keepNext/>
        <w:tabs>
          <w:tab w:val="left" w:pos="2552"/>
        </w:tabs>
        <w:spacing w:before="240" w:after="0" w:line="276" w:lineRule="auto"/>
        <w:ind w:left="567"/>
        <w:outlineLvl w:val="0"/>
        <w:rPr>
          <w:rFonts w:ascii="Arial" w:eastAsia="Times New Roman" w:hAnsi="Arial" w:cs="Arial"/>
          <w:bCs/>
          <w:kern w:val="32"/>
          <w:sz w:val="24"/>
          <w:szCs w:val="24"/>
          <w:lang w:eastAsia="en-GB"/>
        </w:rPr>
      </w:pPr>
    </w:p>
    <w:p w14:paraId="1CF98897" w14:textId="25800E05" w:rsidR="005A5039" w:rsidRPr="005A5039" w:rsidRDefault="003B5DCA" w:rsidP="00A91915">
      <w:pPr>
        <w:pStyle w:val="ListParagraph"/>
        <w:keepNext/>
        <w:numPr>
          <w:ilvl w:val="1"/>
          <w:numId w:val="10"/>
        </w:numPr>
        <w:tabs>
          <w:tab w:val="left" w:pos="2552"/>
        </w:tabs>
        <w:spacing w:before="240" w:after="0" w:line="276" w:lineRule="auto"/>
        <w:ind w:left="567" w:hanging="567"/>
        <w:outlineLvl w:val="0"/>
        <w:rPr>
          <w:rFonts w:ascii="Arial" w:eastAsia="Times New Roman" w:hAnsi="Arial" w:cs="Arial"/>
          <w:bCs/>
          <w:kern w:val="32"/>
          <w:sz w:val="24"/>
          <w:szCs w:val="24"/>
          <w:lang w:eastAsia="en-GB"/>
        </w:rPr>
      </w:pPr>
      <w:r w:rsidRPr="005A5039">
        <w:rPr>
          <w:rFonts w:ascii="Arial" w:eastAsia="Times New Roman" w:hAnsi="Arial" w:cs="Arial"/>
          <w:sz w:val="24"/>
          <w:szCs w:val="24"/>
          <w:lang w:eastAsia="en-GB"/>
        </w:rPr>
        <w:t xml:space="preserve">We value the opportunity to discuss any concerns </w:t>
      </w:r>
      <w:r w:rsidR="00B62014">
        <w:rPr>
          <w:rFonts w:ascii="Arial" w:eastAsia="Times New Roman" w:hAnsi="Arial" w:cs="Arial"/>
          <w:sz w:val="24"/>
          <w:szCs w:val="24"/>
          <w:lang w:eastAsia="en-GB"/>
        </w:rPr>
        <w:t xml:space="preserve">or issues </w:t>
      </w:r>
      <w:r w:rsidRPr="005A5039">
        <w:rPr>
          <w:rFonts w:ascii="Arial" w:eastAsia="Times New Roman" w:hAnsi="Arial" w:cs="Arial"/>
          <w:sz w:val="24"/>
          <w:szCs w:val="24"/>
          <w:lang w:eastAsia="en-GB"/>
        </w:rPr>
        <w:t>you may have</w:t>
      </w:r>
      <w:r w:rsidR="00B62014">
        <w:rPr>
          <w:rFonts w:ascii="Arial" w:eastAsia="Times New Roman" w:hAnsi="Arial" w:cs="Arial"/>
          <w:sz w:val="24"/>
          <w:szCs w:val="24"/>
          <w:lang w:eastAsia="en-GB"/>
        </w:rPr>
        <w:t xml:space="preserve"> with any part of the delivery of this service</w:t>
      </w:r>
      <w:r w:rsidRPr="005A5039">
        <w:rPr>
          <w:rFonts w:ascii="Arial" w:eastAsia="Times New Roman" w:hAnsi="Arial" w:cs="Arial"/>
          <w:sz w:val="24"/>
          <w:szCs w:val="24"/>
          <w:lang w:eastAsia="en-GB"/>
        </w:rPr>
        <w:t xml:space="preserve">. Please address any queries in the first instance with </w:t>
      </w:r>
      <w:r w:rsidR="00B62014">
        <w:rPr>
          <w:rFonts w:ascii="Arial" w:eastAsia="Times New Roman" w:hAnsi="Arial" w:cs="Arial"/>
          <w:sz w:val="24"/>
          <w:szCs w:val="24"/>
          <w:lang w:eastAsia="en-GB"/>
        </w:rPr>
        <w:t xml:space="preserve">the service Director </w:t>
      </w:r>
      <w:hyperlink r:id="rId12" w:history="1">
        <w:r w:rsidR="00B62014" w:rsidRPr="00744AE5">
          <w:rPr>
            <w:rStyle w:val="Hyperlink"/>
            <w:rFonts w:ascii="Arial" w:eastAsia="Times New Roman" w:hAnsi="Arial" w:cs="Arial"/>
            <w:sz w:val="24"/>
            <w:szCs w:val="24"/>
            <w:lang w:eastAsia="en-GB"/>
          </w:rPr>
          <w:t>jeff_wring@bathnes.gov.uk</w:t>
        </w:r>
      </w:hyperlink>
      <w:r w:rsidR="00B62014">
        <w:rPr>
          <w:rFonts w:ascii="Arial" w:eastAsia="Times New Roman" w:hAnsi="Arial" w:cs="Arial"/>
          <w:sz w:val="24"/>
          <w:szCs w:val="24"/>
          <w:lang w:eastAsia="en-GB"/>
        </w:rPr>
        <w:t xml:space="preserve">. </w:t>
      </w:r>
      <w:r w:rsidRPr="005A5039">
        <w:rPr>
          <w:rFonts w:ascii="Arial" w:eastAsia="Times New Roman" w:hAnsi="Arial" w:cs="Arial"/>
          <w:sz w:val="24"/>
          <w:szCs w:val="24"/>
          <w:lang w:eastAsia="en-GB"/>
        </w:rPr>
        <w:t>If we cannot resolve the issue informally, please refer to our complaints policy</w:t>
      </w:r>
      <w:r w:rsidR="005A5039" w:rsidRPr="005A5039">
        <w:rPr>
          <w:rFonts w:ascii="Arial" w:eastAsia="Times New Roman" w:hAnsi="Arial" w:cs="Arial"/>
          <w:sz w:val="24"/>
          <w:szCs w:val="24"/>
          <w:lang w:eastAsia="en-GB"/>
        </w:rPr>
        <w:t>:</w:t>
      </w:r>
    </w:p>
    <w:p w14:paraId="6EB6817B" w14:textId="77777777" w:rsidR="005A5039" w:rsidRDefault="005A5039" w:rsidP="005A5039">
      <w:pPr>
        <w:pStyle w:val="ListParagraph"/>
        <w:keepNext/>
        <w:spacing w:before="240" w:after="0" w:line="276" w:lineRule="auto"/>
        <w:ind w:left="567"/>
        <w:outlineLvl w:val="0"/>
        <w:rPr>
          <w:rFonts w:ascii="Arial" w:eastAsia="Times New Roman" w:hAnsi="Arial" w:cs="Arial"/>
          <w:lang w:eastAsia="en-GB"/>
        </w:rPr>
      </w:pPr>
    </w:p>
    <w:p w14:paraId="46BF07B2" w14:textId="6DD429BC" w:rsidR="005A5039" w:rsidRDefault="00000000" w:rsidP="005A5039">
      <w:pPr>
        <w:pStyle w:val="ListParagraph"/>
        <w:keepNext/>
        <w:spacing w:before="240" w:after="0" w:line="276" w:lineRule="auto"/>
        <w:ind w:left="567"/>
        <w:outlineLvl w:val="0"/>
        <w:rPr>
          <w:rFonts w:ascii="Arial" w:eastAsia="Times New Roman" w:hAnsi="Arial" w:cs="Arial"/>
          <w:lang w:eastAsia="en-GB"/>
        </w:rPr>
      </w:pPr>
      <w:hyperlink r:id="rId13" w:history="1">
        <w:r w:rsidR="005A5039" w:rsidRPr="00A728AE">
          <w:rPr>
            <w:rStyle w:val="Hyperlink"/>
            <w:rFonts w:ascii="Arial" w:eastAsia="Times New Roman" w:hAnsi="Arial" w:cs="Arial"/>
            <w:lang w:eastAsia="en-GB"/>
          </w:rPr>
          <w:t>http://beta.bathnes.gov.uk/sites/default/files/2019-09/customer_feedback_policy_march_2019.pdf</w:t>
        </w:r>
      </w:hyperlink>
      <w:r w:rsidR="005A5039">
        <w:rPr>
          <w:rFonts w:ascii="Arial" w:eastAsia="Times New Roman" w:hAnsi="Arial" w:cs="Arial"/>
          <w:lang w:eastAsia="en-GB"/>
        </w:rPr>
        <w:t xml:space="preserve"> </w:t>
      </w:r>
    </w:p>
    <w:p w14:paraId="1478FF58" w14:textId="77777777" w:rsidR="00B62014" w:rsidRDefault="00B62014" w:rsidP="00B62014">
      <w:pPr>
        <w:pStyle w:val="ListParagraph"/>
        <w:spacing w:after="0" w:line="276" w:lineRule="auto"/>
        <w:ind w:left="567"/>
        <w:rPr>
          <w:rFonts w:ascii="Arial" w:eastAsia="Times New Roman" w:hAnsi="Arial" w:cs="Arial"/>
          <w:b/>
          <w:sz w:val="28"/>
          <w:szCs w:val="28"/>
          <w:lang w:eastAsia="en-GB"/>
        </w:rPr>
      </w:pPr>
    </w:p>
    <w:p w14:paraId="688A6685" w14:textId="77777777" w:rsidR="00696327" w:rsidRDefault="00696327" w:rsidP="00696327">
      <w:pPr>
        <w:pStyle w:val="ListParagraph"/>
        <w:spacing w:after="0" w:line="276" w:lineRule="auto"/>
        <w:ind w:left="567"/>
        <w:rPr>
          <w:rFonts w:ascii="Arial" w:eastAsia="Times New Roman" w:hAnsi="Arial" w:cs="Arial"/>
          <w:b/>
          <w:sz w:val="28"/>
          <w:szCs w:val="28"/>
          <w:lang w:eastAsia="en-GB"/>
        </w:rPr>
      </w:pPr>
    </w:p>
    <w:p w14:paraId="16352BEB" w14:textId="208BEEF5" w:rsidR="00B37942" w:rsidRDefault="00B37942" w:rsidP="00702449">
      <w:pPr>
        <w:pStyle w:val="ListParagraph"/>
        <w:numPr>
          <w:ilvl w:val="0"/>
          <w:numId w:val="10"/>
        </w:numPr>
        <w:spacing w:after="0" w:line="276" w:lineRule="auto"/>
        <w:ind w:left="567" w:hanging="567"/>
        <w:rPr>
          <w:rFonts w:ascii="Arial" w:eastAsia="Times New Roman" w:hAnsi="Arial" w:cs="Arial"/>
          <w:b/>
          <w:sz w:val="28"/>
          <w:szCs w:val="28"/>
          <w:lang w:eastAsia="en-GB"/>
        </w:rPr>
      </w:pPr>
      <w:r w:rsidRPr="00DF0D9F">
        <w:rPr>
          <w:rFonts w:ascii="Arial" w:eastAsia="Times New Roman" w:hAnsi="Arial" w:cs="Arial"/>
          <w:b/>
          <w:sz w:val="28"/>
          <w:szCs w:val="28"/>
          <w:lang w:eastAsia="en-GB"/>
        </w:rPr>
        <w:t xml:space="preserve">One West Data Protection Statement </w:t>
      </w:r>
    </w:p>
    <w:p w14:paraId="0C7545A2" w14:textId="77777777" w:rsidR="00702449" w:rsidRPr="00702449" w:rsidRDefault="00702449" w:rsidP="00702449">
      <w:pPr>
        <w:pStyle w:val="ListParagraph"/>
        <w:spacing w:line="276" w:lineRule="auto"/>
        <w:ind w:left="567"/>
        <w:rPr>
          <w:rFonts w:ascii="Arial" w:eastAsia="Times New Roman" w:hAnsi="Arial" w:cs="Arial"/>
          <w:b/>
          <w:sz w:val="24"/>
          <w:szCs w:val="24"/>
          <w:lang w:eastAsia="en-GB"/>
        </w:rPr>
      </w:pPr>
    </w:p>
    <w:p w14:paraId="237AE806" w14:textId="7EF207A3" w:rsidR="00DF0D9F" w:rsidRPr="00702449" w:rsidRDefault="00EB5F1C" w:rsidP="00702449">
      <w:pPr>
        <w:pStyle w:val="ListParagraph"/>
        <w:numPr>
          <w:ilvl w:val="1"/>
          <w:numId w:val="10"/>
        </w:numPr>
        <w:spacing w:line="276" w:lineRule="auto"/>
        <w:ind w:left="567" w:hanging="567"/>
        <w:rPr>
          <w:rFonts w:ascii="Arial" w:eastAsia="Times New Roman" w:hAnsi="Arial" w:cs="Arial"/>
          <w:b/>
          <w:lang w:eastAsia="en-GB"/>
        </w:rPr>
      </w:pPr>
      <w:r w:rsidRPr="00702449">
        <w:rPr>
          <w:rFonts w:ascii="Arial" w:eastAsia="Times New Roman" w:hAnsi="Arial" w:cs="Arial"/>
          <w:sz w:val="24"/>
          <w:szCs w:val="24"/>
          <w:lang w:eastAsia="en-GB"/>
        </w:rPr>
        <w:t xml:space="preserve">To enable it to fulfil its obligations </w:t>
      </w:r>
      <w:r w:rsidR="00B37942" w:rsidRPr="00702449">
        <w:rPr>
          <w:rFonts w:ascii="Arial" w:eastAsia="Times New Roman" w:hAnsi="Arial" w:cs="Arial"/>
          <w:sz w:val="24"/>
          <w:szCs w:val="24"/>
          <w:lang w:eastAsia="en-GB"/>
        </w:rPr>
        <w:t xml:space="preserve">as DPO </w:t>
      </w:r>
      <w:r w:rsidRPr="00702449">
        <w:rPr>
          <w:rFonts w:ascii="Arial" w:eastAsia="Times New Roman" w:hAnsi="Arial" w:cs="Arial"/>
          <w:sz w:val="24"/>
          <w:szCs w:val="24"/>
          <w:lang w:eastAsia="en-GB"/>
        </w:rPr>
        <w:t xml:space="preserve">One West </w:t>
      </w:r>
      <w:r w:rsidR="00B37942" w:rsidRPr="00702449">
        <w:rPr>
          <w:rFonts w:ascii="Arial" w:eastAsia="Times New Roman" w:hAnsi="Arial" w:cs="Arial"/>
          <w:sz w:val="24"/>
          <w:szCs w:val="24"/>
          <w:lang w:eastAsia="en-GB"/>
        </w:rPr>
        <w:t xml:space="preserve">may need to receive personal data from </w:t>
      </w:r>
      <w:r w:rsidR="00CB451A" w:rsidRPr="00702449">
        <w:rPr>
          <w:rFonts w:ascii="Arial" w:eastAsia="Times New Roman" w:hAnsi="Arial" w:cs="Arial"/>
          <w:sz w:val="24"/>
          <w:szCs w:val="24"/>
          <w:lang w:eastAsia="en-GB"/>
        </w:rPr>
        <w:t>t</w:t>
      </w:r>
      <w:r w:rsidR="0043644B" w:rsidRPr="00702449">
        <w:rPr>
          <w:rFonts w:ascii="Arial" w:eastAsia="Times New Roman" w:hAnsi="Arial" w:cs="Arial"/>
          <w:sz w:val="24"/>
          <w:szCs w:val="24"/>
          <w:lang w:eastAsia="en-GB"/>
        </w:rPr>
        <w:t xml:space="preserve">he </w:t>
      </w:r>
      <w:r w:rsidR="00CB451A" w:rsidRPr="00702449">
        <w:rPr>
          <w:rFonts w:ascii="Arial" w:eastAsia="Times New Roman" w:hAnsi="Arial" w:cs="Arial"/>
          <w:sz w:val="24"/>
          <w:szCs w:val="24"/>
          <w:lang w:eastAsia="en-GB"/>
        </w:rPr>
        <w:t>c</w:t>
      </w:r>
      <w:r w:rsidR="00B37942" w:rsidRPr="00702449">
        <w:rPr>
          <w:rFonts w:ascii="Arial" w:eastAsia="Times New Roman" w:hAnsi="Arial" w:cs="Arial"/>
          <w:sz w:val="24"/>
          <w:szCs w:val="24"/>
          <w:lang w:eastAsia="en-GB"/>
        </w:rPr>
        <w:t xml:space="preserve">ustomer and may also be approached directly by </w:t>
      </w:r>
      <w:r w:rsidR="00CB451A" w:rsidRPr="00702449">
        <w:rPr>
          <w:rFonts w:ascii="Arial" w:eastAsia="Times New Roman" w:hAnsi="Arial" w:cs="Arial"/>
          <w:sz w:val="24"/>
          <w:szCs w:val="24"/>
          <w:lang w:eastAsia="en-GB"/>
        </w:rPr>
        <w:t>d</w:t>
      </w:r>
      <w:r w:rsidR="00B37942" w:rsidRPr="00702449">
        <w:rPr>
          <w:rFonts w:ascii="Arial" w:eastAsia="Times New Roman" w:hAnsi="Arial" w:cs="Arial"/>
          <w:sz w:val="24"/>
          <w:szCs w:val="24"/>
          <w:lang w:eastAsia="en-GB"/>
        </w:rPr>
        <w:t xml:space="preserve">ata </w:t>
      </w:r>
      <w:r w:rsidR="00CB451A" w:rsidRPr="00702449">
        <w:rPr>
          <w:rFonts w:ascii="Arial" w:eastAsia="Times New Roman" w:hAnsi="Arial" w:cs="Arial"/>
          <w:sz w:val="24"/>
          <w:szCs w:val="24"/>
          <w:lang w:eastAsia="en-GB"/>
        </w:rPr>
        <w:t>s</w:t>
      </w:r>
      <w:r w:rsidR="00B37942" w:rsidRPr="00702449">
        <w:rPr>
          <w:rFonts w:ascii="Arial" w:eastAsia="Times New Roman" w:hAnsi="Arial" w:cs="Arial"/>
          <w:sz w:val="24"/>
          <w:szCs w:val="24"/>
          <w:lang w:eastAsia="en-GB"/>
        </w:rPr>
        <w:t>ubjects</w:t>
      </w:r>
      <w:r w:rsidR="00B37942" w:rsidRPr="00702449">
        <w:rPr>
          <w:rFonts w:ascii="Arial" w:eastAsia="Times New Roman" w:hAnsi="Arial" w:cs="Arial"/>
          <w:lang w:eastAsia="en-GB"/>
        </w:rPr>
        <w:t>.</w:t>
      </w:r>
    </w:p>
    <w:p w14:paraId="18468331" w14:textId="13B30C86" w:rsidR="008D2BA6" w:rsidRPr="00B62014" w:rsidRDefault="00EB5F1C" w:rsidP="005369A8">
      <w:pPr>
        <w:pStyle w:val="ListParagraph"/>
        <w:numPr>
          <w:ilvl w:val="1"/>
          <w:numId w:val="10"/>
        </w:numPr>
        <w:spacing w:line="276" w:lineRule="auto"/>
        <w:ind w:left="567" w:hanging="567"/>
        <w:rPr>
          <w:rFonts w:ascii="Arial" w:eastAsia="Times New Roman" w:hAnsi="Arial" w:cs="Arial"/>
          <w:sz w:val="24"/>
          <w:szCs w:val="24"/>
          <w:lang w:eastAsia="en-GB"/>
        </w:rPr>
      </w:pPr>
      <w:r w:rsidRPr="00B62014">
        <w:rPr>
          <w:rFonts w:ascii="Arial" w:eastAsia="Times New Roman" w:hAnsi="Arial" w:cs="Arial"/>
          <w:color w:val="000000"/>
          <w:sz w:val="24"/>
          <w:szCs w:val="24"/>
          <w:lang w:eastAsia="en-GB"/>
        </w:rPr>
        <w:t xml:space="preserve">One West will </w:t>
      </w:r>
      <w:r w:rsidR="00B37942" w:rsidRPr="00B62014">
        <w:rPr>
          <w:rFonts w:ascii="Arial" w:eastAsia="Times New Roman" w:hAnsi="Arial" w:cs="Arial"/>
          <w:color w:val="000000"/>
          <w:sz w:val="24"/>
          <w:szCs w:val="24"/>
          <w:lang w:eastAsia="en-GB"/>
        </w:rPr>
        <w:t xml:space="preserve">process </w:t>
      </w:r>
      <w:r w:rsidRPr="00B62014">
        <w:rPr>
          <w:rFonts w:ascii="Arial" w:eastAsia="Times New Roman" w:hAnsi="Arial" w:cs="Arial"/>
          <w:color w:val="000000"/>
          <w:sz w:val="24"/>
          <w:szCs w:val="24"/>
          <w:lang w:eastAsia="en-GB"/>
        </w:rPr>
        <w:t xml:space="preserve">personal data only for the purpose of providing assurance on </w:t>
      </w:r>
      <w:r w:rsidR="00CB451A" w:rsidRPr="00B62014">
        <w:rPr>
          <w:rFonts w:ascii="Arial" w:eastAsia="Times New Roman" w:hAnsi="Arial" w:cs="Arial"/>
          <w:color w:val="000000"/>
          <w:sz w:val="24"/>
          <w:szCs w:val="24"/>
          <w:lang w:eastAsia="en-GB"/>
        </w:rPr>
        <w:t>d</w:t>
      </w:r>
      <w:r w:rsidRPr="00B62014">
        <w:rPr>
          <w:rFonts w:ascii="Arial" w:eastAsia="Times New Roman" w:hAnsi="Arial" w:cs="Arial"/>
          <w:color w:val="000000"/>
          <w:sz w:val="24"/>
          <w:szCs w:val="24"/>
          <w:lang w:eastAsia="en-GB"/>
        </w:rPr>
        <w:t xml:space="preserve">ata </w:t>
      </w:r>
      <w:r w:rsidR="00CB451A" w:rsidRPr="00B62014">
        <w:rPr>
          <w:rFonts w:ascii="Arial" w:eastAsia="Times New Roman" w:hAnsi="Arial" w:cs="Arial"/>
          <w:color w:val="000000"/>
          <w:sz w:val="24"/>
          <w:szCs w:val="24"/>
          <w:lang w:eastAsia="en-GB"/>
        </w:rPr>
        <w:t>p</w:t>
      </w:r>
      <w:r w:rsidRPr="00B62014">
        <w:rPr>
          <w:rFonts w:ascii="Arial" w:eastAsia="Times New Roman" w:hAnsi="Arial" w:cs="Arial"/>
          <w:color w:val="000000"/>
          <w:sz w:val="24"/>
          <w:szCs w:val="24"/>
          <w:lang w:eastAsia="en-GB"/>
        </w:rPr>
        <w:t xml:space="preserve">rotection </w:t>
      </w:r>
      <w:r w:rsidR="00CB451A" w:rsidRPr="00B62014">
        <w:rPr>
          <w:rFonts w:ascii="Arial" w:eastAsia="Times New Roman" w:hAnsi="Arial" w:cs="Arial"/>
          <w:color w:val="000000"/>
          <w:sz w:val="24"/>
          <w:szCs w:val="24"/>
          <w:lang w:eastAsia="en-GB"/>
        </w:rPr>
        <w:t>c</w:t>
      </w:r>
      <w:r w:rsidRPr="00B62014">
        <w:rPr>
          <w:rFonts w:ascii="Arial" w:eastAsia="Times New Roman" w:hAnsi="Arial" w:cs="Arial"/>
          <w:color w:val="000000"/>
          <w:sz w:val="24"/>
          <w:szCs w:val="24"/>
          <w:lang w:eastAsia="en-GB"/>
        </w:rPr>
        <w:t>ompliance</w:t>
      </w:r>
      <w:r w:rsidR="00B37942" w:rsidRPr="00B62014">
        <w:rPr>
          <w:rFonts w:ascii="Arial" w:eastAsia="Times New Roman" w:hAnsi="Arial" w:cs="Arial"/>
          <w:color w:val="000000"/>
          <w:sz w:val="24"/>
          <w:szCs w:val="24"/>
          <w:lang w:eastAsia="en-GB"/>
        </w:rPr>
        <w:t xml:space="preserve"> as part of its role as DPO</w:t>
      </w:r>
      <w:r w:rsidR="005B53DC" w:rsidRPr="00B62014">
        <w:rPr>
          <w:rFonts w:ascii="Arial" w:eastAsia="Times New Roman" w:hAnsi="Arial" w:cs="Arial"/>
          <w:color w:val="000000"/>
          <w:sz w:val="24"/>
          <w:szCs w:val="24"/>
          <w:lang w:eastAsia="en-GB"/>
        </w:rPr>
        <w:t xml:space="preserve"> and other purposes compatible with this</w:t>
      </w:r>
      <w:r w:rsidR="00CB451A" w:rsidRPr="00B62014">
        <w:rPr>
          <w:rFonts w:ascii="Arial" w:eastAsia="Times New Roman" w:hAnsi="Arial" w:cs="Arial"/>
          <w:color w:val="000000"/>
          <w:sz w:val="24"/>
          <w:szCs w:val="24"/>
          <w:lang w:eastAsia="en-GB"/>
        </w:rPr>
        <w:t xml:space="preserve"> in accordance with our Privacy Notice</w:t>
      </w:r>
      <w:r w:rsidRPr="00B62014">
        <w:rPr>
          <w:rFonts w:ascii="Arial" w:eastAsia="Times New Roman" w:hAnsi="Arial" w:cs="Arial"/>
          <w:color w:val="000000"/>
          <w:sz w:val="24"/>
          <w:szCs w:val="24"/>
          <w:lang w:eastAsia="en-GB"/>
        </w:rPr>
        <w:t xml:space="preserve">. </w:t>
      </w:r>
    </w:p>
    <w:p w14:paraId="183A6B04" w14:textId="6423BF1F" w:rsidR="00DF0D9F" w:rsidRPr="00702449" w:rsidRDefault="00D56292" w:rsidP="00CB451A">
      <w:pPr>
        <w:pStyle w:val="ListParagraph"/>
        <w:numPr>
          <w:ilvl w:val="1"/>
          <w:numId w:val="10"/>
        </w:numPr>
        <w:spacing w:line="276" w:lineRule="auto"/>
        <w:ind w:left="567" w:hanging="567"/>
        <w:rPr>
          <w:rFonts w:ascii="Arial" w:eastAsia="Times New Roman" w:hAnsi="Arial" w:cs="Arial"/>
          <w:sz w:val="24"/>
          <w:szCs w:val="24"/>
          <w:lang w:eastAsia="en-GB"/>
        </w:rPr>
      </w:pPr>
      <w:r w:rsidRPr="00DF0D9F">
        <w:rPr>
          <w:rFonts w:ascii="Arial" w:eastAsia="Times New Roman" w:hAnsi="Arial" w:cs="Arial"/>
          <w:color w:val="000000"/>
          <w:sz w:val="24"/>
          <w:szCs w:val="24"/>
          <w:lang w:eastAsia="en-GB"/>
        </w:rPr>
        <w:t xml:space="preserve">Where personal data is provided to One West by the </w:t>
      </w:r>
      <w:r w:rsidR="00CB451A">
        <w:rPr>
          <w:rFonts w:ascii="Arial" w:eastAsia="Times New Roman" w:hAnsi="Arial" w:cs="Arial"/>
          <w:color w:val="000000"/>
          <w:sz w:val="24"/>
          <w:szCs w:val="24"/>
          <w:lang w:eastAsia="en-GB"/>
        </w:rPr>
        <w:t>c</w:t>
      </w:r>
      <w:r w:rsidRPr="00DF0D9F">
        <w:rPr>
          <w:rFonts w:ascii="Arial" w:eastAsia="Times New Roman" w:hAnsi="Arial" w:cs="Arial"/>
          <w:color w:val="000000"/>
          <w:sz w:val="24"/>
          <w:szCs w:val="24"/>
          <w:lang w:eastAsia="en-GB"/>
        </w:rPr>
        <w:t>ustomer or directly from the data subject, One West will be data controller of this information and will process this information in accordance with data protection legislation</w:t>
      </w:r>
      <w:r w:rsidR="00A07D45" w:rsidRPr="00DF0D9F">
        <w:rPr>
          <w:rFonts w:ascii="Arial" w:eastAsia="Times New Roman" w:hAnsi="Arial" w:cs="Arial"/>
          <w:color w:val="000000"/>
          <w:sz w:val="24"/>
          <w:szCs w:val="24"/>
          <w:lang w:eastAsia="en-GB"/>
        </w:rPr>
        <w:t xml:space="preserve"> as it relates to data controllers</w:t>
      </w:r>
      <w:r w:rsidR="001945C1">
        <w:rPr>
          <w:rFonts w:ascii="Arial" w:eastAsia="Times New Roman" w:hAnsi="Arial" w:cs="Arial"/>
          <w:color w:val="000000"/>
          <w:sz w:val="24"/>
          <w:szCs w:val="24"/>
          <w:lang w:eastAsia="en-GB"/>
        </w:rPr>
        <w:t>.</w:t>
      </w:r>
    </w:p>
    <w:p w14:paraId="6BCB03C9" w14:textId="2653B1E0" w:rsidR="00DF0D9F" w:rsidRPr="00702449" w:rsidRDefault="009F2B93" w:rsidP="00CB451A">
      <w:pPr>
        <w:pStyle w:val="ListParagraph"/>
        <w:numPr>
          <w:ilvl w:val="1"/>
          <w:numId w:val="10"/>
        </w:numPr>
        <w:spacing w:line="276" w:lineRule="auto"/>
        <w:ind w:left="567" w:hanging="567"/>
        <w:rPr>
          <w:rFonts w:ascii="Arial" w:eastAsia="Times New Roman" w:hAnsi="Arial" w:cs="Arial"/>
          <w:sz w:val="24"/>
          <w:szCs w:val="24"/>
          <w:lang w:eastAsia="en-GB"/>
        </w:rPr>
      </w:pPr>
      <w:r w:rsidRPr="00DF0D9F">
        <w:rPr>
          <w:rFonts w:ascii="Arial" w:eastAsia="Times New Roman" w:hAnsi="Arial" w:cs="Arial"/>
          <w:color w:val="000000"/>
          <w:sz w:val="24"/>
          <w:szCs w:val="24"/>
          <w:lang w:eastAsia="en-GB"/>
        </w:rPr>
        <w:t xml:space="preserve">The </w:t>
      </w:r>
      <w:r w:rsidR="00186D3B">
        <w:rPr>
          <w:rFonts w:ascii="Arial" w:eastAsia="Times New Roman" w:hAnsi="Arial" w:cs="Arial"/>
          <w:color w:val="000000"/>
          <w:sz w:val="24"/>
          <w:szCs w:val="24"/>
          <w:lang w:eastAsia="en-GB"/>
        </w:rPr>
        <w:t>c</w:t>
      </w:r>
      <w:r w:rsidRPr="00DF0D9F">
        <w:rPr>
          <w:rFonts w:ascii="Arial" w:eastAsia="Times New Roman" w:hAnsi="Arial" w:cs="Arial"/>
          <w:color w:val="000000"/>
          <w:sz w:val="24"/>
          <w:szCs w:val="24"/>
          <w:lang w:eastAsia="en-GB"/>
        </w:rPr>
        <w:t xml:space="preserve">ustomer agrees to provide </w:t>
      </w:r>
      <w:r w:rsidR="00CB451A">
        <w:rPr>
          <w:rFonts w:ascii="Arial" w:eastAsia="Times New Roman" w:hAnsi="Arial" w:cs="Arial"/>
          <w:color w:val="000000"/>
          <w:sz w:val="24"/>
          <w:szCs w:val="24"/>
          <w:lang w:eastAsia="en-GB"/>
        </w:rPr>
        <w:t>d</w:t>
      </w:r>
      <w:r w:rsidRPr="00DF0D9F">
        <w:rPr>
          <w:rFonts w:ascii="Arial" w:eastAsia="Times New Roman" w:hAnsi="Arial" w:cs="Arial"/>
          <w:color w:val="000000"/>
          <w:sz w:val="24"/>
          <w:szCs w:val="24"/>
          <w:lang w:eastAsia="en-GB"/>
        </w:rPr>
        <w:t xml:space="preserve">ata </w:t>
      </w:r>
      <w:r w:rsidR="00CB451A">
        <w:rPr>
          <w:rFonts w:ascii="Arial" w:eastAsia="Times New Roman" w:hAnsi="Arial" w:cs="Arial"/>
          <w:color w:val="000000"/>
          <w:sz w:val="24"/>
          <w:szCs w:val="24"/>
          <w:lang w:eastAsia="en-GB"/>
        </w:rPr>
        <w:t>s</w:t>
      </w:r>
      <w:r w:rsidRPr="00DF0D9F">
        <w:rPr>
          <w:rFonts w:ascii="Arial" w:eastAsia="Times New Roman" w:hAnsi="Arial" w:cs="Arial"/>
          <w:color w:val="000000"/>
          <w:sz w:val="24"/>
          <w:szCs w:val="24"/>
          <w:lang w:eastAsia="en-GB"/>
        </w:rPr>
        <w:t>ubjects with appropriate privacy information regarding the sharing of personal data with One West for the provision of DPO services and advice and guidance</w:t>
      </w:r>
      <w:r w:rsidR="00CB451A">
        <w:rPr>
          <w:rFonts w:ascii="Arial" w:eastAsia="Times New Roman" w:hAnsi="Arial" w:cs="Arial"/>
          <w:color w:val="000000"/>
          <w:sz w:val="24"/>
          <w:szCs w:val="24"/>
          <w:lang w:eastAsia="en-GB"/>
        </w:rPr>
        <w:t xml:space="preserve"> for example </w:t>
      </w:r>
      <w:r w:rsidR="00186D3B">
        <w:rPr>
          <w:rFonts w:ascii="Arial" w:eastAsia="Times New Roman" w:hAnsi="Arial" w:cs="Arial"/>
          <w:color w:val="000000"/>
          <w:sz w:val="24"/>
          <w:szCs w:val="24"/>
          <w:lang w:eastAsia="en-GB"/>
        </w:rPr>
        <w:t>via</w:t>
      </w:r>
      <w:r w:rsidR="00CB451A">
        <w:rPr>
          <w:rFonts w:ascii="Arial" w:eastAsia="Times New Roman" w:hAnsi="Arial" w:cs="Arial"/>
          <w:color w:val="000000"/>
          <w:sz w:val="24"/>
          <w:szCs w:val="24"/>
          <w:lang w:eastAsia="en-GB"/>
        </w:rPr>
        <w:t xml:space="preserve"> its Privacy Notice</w:t>
      </w:r>
      <w:r w:rsidRPr="00DF0D9F">
        <w:rPr>
          <w:rFonts w:ascii="Arial" w:eastAsia="Times New Roman" w:hAnsi="Arial" w:cs="Arial"/>
          <w:color w:val="000000"/>
          <w:sz w:val="24"/>
          <w:szCs w:val="24"/>
          <w:lang w:eastAsia="en-GB"/>
        </w:rPr>
        <w:t>.</w:t>
      </w:r>
    </w:p>
    <w:p w14:paraId="3B33B60F" w14:textId="002A186F" w:rsidR="00DF0D9F" w:rsidRPr="00DF0D9F" w:rsidRDefault="00B37942" w:rsidP="00CB451A">
      <w:pPr>
        <w:pStyle w:val="ListParagraph"/>
        <w:numPr>
          <w:ilvl w:val="1"/>
          <w:numId w:val="10"/>
        </w:numPr>
        <w:spacing w:line="276" w:lineRule="auto"/>
        <w:ind w:left="567" w:hanging="567"/>
        <w:rPr>
          <w:rFonts w:ascii="Arial" w:eastAsia="Times New Roman" w:hAnsi="Arial" w:cs="Arial"/>
          <w:sz w:val="24"/>
          <w:szCs w:val="24"/>
          <w:lang w:eastAsia="en-GB"/>
        </w:rPr>
      </w:pPr>
      <w:r w:rsidRPr="00DF0D9F">
        <w:rPr>
          <w:rFonts w:ascii="Arial" w:eastAsia="Times New Roman" w:hAnsi="Arial" w:cs="Arial"/>
          <w:color w:val="000000"/>
          <w:sz w:val="24"/>
          <w:szCs w:val="24"/>
          <w:lang w:eastAsia="en-GB"/>
        </w:rPr>
        <w:t xml:space="preserve">Personal </w:t>
      </w:r>
      <w:r w:rsidR="00186D3B">
        <w:rPr>
          <w:rFonts w:ascii="Arial" w:eastAsia="Times New Roman" w:hAnsi="Arial" w:cs="Arial"/>
          <w:color w:val="000000"/>
          <w:sz w:val="24"/>
          <w:szCs w:val="24"/>
          <w:lang w:eastAsia="en-GB"/>
        </w:rPr>
        <w:t>d</w:t>
      </w:r>
      <w:r w:rsidR="00EB5F1C" w:rsidRPr="00DF0D9F">
        <w:rPr>
          <w:rFonts w:ascii="Arial" w:eastAsia="Times New Roman" w:hAnsi="Arial" w:cs="Arial"/>
          <w:color w:val="000000"/>
          <w:sz w:val="24"/>
          <w:szCs w:val="24"/>
          <w:lang w:eastAsia="en-GB"/>
        </w:rPr>
        <w:t>ata will only be kept for three years or for the duration of the agreement (whichever is less)</w:t>
      </w:r>
      <w:r w:rsidRPr="00DF0D9F">
        <w:rPr>
          <w:rFonts w:ascii="Arial" w:eastAsia="Times New Roman" w:hAnsi="Arial" w:cs="Arial"/>
          <w:color w:val="000000"/>
          <w:sz w:val="24"/>
          <w:szCs w:val="24"/>
          <w:lang w:eastAsia="en-GB"/>
        </w:rPr>
        <w:t xml:space="preserve"> unless there is another lawful reason</w:t>
      </w:r>
      <w:r w:rsidR="000C11C1" w:rsidRPr="00DF0D9F">
        <w:rPr>
          <w:rFonts w:ascii="Arial" w:eastAsia="Times New Roman" w:hAnsi="Arial" w:cs="Arial"/>
          <w:color w:val="000000"/>
          <w:sz w:val="24"/>
          <w:szCs w:val="24"/>
          <w:lang w:eastAsia="en-GB"/>
        </w:rPr>
        <w:t xml:space="preserve"> whereby it is necessary</w:t>
      </w:r>
      <w:r w:rsidR="00BF6636" w:rsidRPr="00DF0D9F">
        <w:rPr>
          <w:rFonts w:ascii="Arial" w:eastAsia="Times New Roman" w:hAnsi="Arial" w:cs="Arial"/>
          <w:color w:val="000000"/>
          <w:sz w:val="24"/>
          <w:szCs w:val="24"/>
          <w:lang w:eastAsia="en-GB"/>
        </w:rPr>
        <w:t xml:space="preserve"> to retain it for longer</w:t>
      </w:r>
      <w:r w:rsidR="009D4E6E" w:rsidRPr="00DF0D9F">
        <w:rPr>
          <w:rFonts w:ascii="Arial" w:eastAsia="Times New Roman" w:hAnsi="Arial" w:cs="Arial"/>
          <w:color w:val="000000"/>
          <w:sz w:val="24"/>
          <w:szCs w:val="24"/>
          <w:lang w:eastAsia="en-GB"/>
        </w:rPr>
        <w:t xml:space="preserve"> or securely delete it sooner</w:t>
      </w:r>
      <w:r w:rsidR="00DF0D9F" w:rsidRPr="00DF0D9F">
        <w:rPr>
          <w:rFonts w:ascii="Arial" w:eastAsia="Times New Roman" w:hAnsi="Arial" w:cs="Arial"/>
          <w:color w:val="000000"/>
          <w:sz w:val="24"/>
          <w:szCs w:val="24"/>
          <w:lang w:eastAsia="en-GB"/>
        </w:rPr>
        <w:t>.</w:t>
      </w:r>
    </w:p>
    <w:p w14:paraId="6DABD7A5" w14:textId="337FCD95" w:rsidR="00696327" w:rsidRPr="00213DDC" w:rsidRDefault="00EB5F1C" w:rsidP="00CB451A">
      <w:pPr>
        <w:pStyle w:val="ListParagraph"/>
        <w:numPr>
          <w:ilvl w:val="1"/>
          <w:numId w:val="10"/>
        </w:numPr>
        <w:spacing w:line="276" w:lineRule="auto"/>
        <w:ind w:left="567" w:hanging="567"/>
        <w:rPr>
          <w:rFonts w:ascii="Arial" w:eastAsia="Times New Roman" w:hAnsi="Arial" w:cs="Arial"/>
          <w:sz w:val="24"/>
          <w:szCs w:val="24"/>
          <w:lang w:eastAsia="en-GB"/>
        </w:rPr>
      </w:pPr>
      <w:r w:rsidRPr="00DF0D9F">
        <w:rPr>
          <w:rFonts w:ascii="Arial" w:eastAsia="Times New Roman" w:hAnsi="Arial" w:cs="Arial"/>
          <w:color w:val="000000"/>
          <w:sz w:val="24"/>
          <w:szCs w:val="24"/>
          <w:lang w:eastAsia="en-GB"/>
        </w:rPr>
        <w:t>Appropriate</w:t>
      </w:r>
      <w:r w:rsidR="00B37942" w:rsidRPr="00DF0D9F">
        <w:rPr>
          <w:rFonts w:ascii="Arial" w:eastAsia="Times New Roman" w:hAnsi="Arial" w:cs="Arial"/>
          <w:color w:val="000000"/>
          <w:sz w:val="24"/>
          <w:szCs w:val="24"/>
          <w:lang w:eastAsia="en-GB"/>
        </w:rPr>
        <w:t xml:space="preserve"> technical and organisational</w:t>
      </w:r>
      <w:r w:rsidRPr="00DF0D9F">
        <w:rPr>
          <w:rFonts w:ascii="Arial" w:eastAsia="Times New Roman" w:hAnsi="Arial" w:cs="Arial"/>
          <w:color w:val="000000"/>
          <w:sz w:val="24"/>
          <w:szCs w:val="24"/>
          <w:lang w:eastAsia="en-GB"/>
        </w:rPr>
        <w:t xml:space="preserve"> measures will be taken</w:t>
      </w:r>
      <w:r w:rsidR="00304FBA">
        <w:rPr>
          <w:rFonts w:ascii="Arial" w:eastAsia="Times New Roman" w:hAnsi="Arial" w:cs="Arial"/>
          <w:color w:val="000000"/>
          <w:sz w:val="24"/>
          <w:szCs w:val="24"/>
          <w:lang w:eastAsia="en-GB"/>
        </w:rPr>
        <w:t xml:space="preserve"> by One West</w:t>
      </w:r>
      <w:r w:rsidRPr="00DF0D9F">
        <w:rPr>
          <w:rFonts w:ascii="Arial" w:eastAsia="Times New Roman" w:hAnsi="Arial" w:cs="Arial"/>
          <w:color w:val="000000"/>
          <w:sz w:val="24"/>
          <w:szCs w:val="24"/>
          <w:lang w:eastAsia="en-GB"/>
        </w:rPr>
        <w:t xml:space="preserve"> to ensure customer data</w:t>
      </w:r>
      <w:r w:rsidR="00B37942" w:rsidRPr="00DF0D9F">
        <w:rPr>
          <w:rFonts w:ascii="Arial" w:eastAsia="Times New Roman" w:hAnsi="Arial" w:cs="Arial"/>
          <w:color w:val="000000"/>
          <w:sz w:val="24"/>
          <w:szCs w:val="24"/>
          <w:lang w:eastAsia="en-GB"/>
        </w:rPr>
        <w:t xml:space="preserve"> and </w:t>
      </w:r>
      <w:r w:rsidR="00186D3B">
        <w:rPr>
          <w:rFonts w:ascii="Arial" w:eastAsia="Times New Roman" w:hAnsi="Arial" w:cs="Arial"/>
          <w:color w:val="000000"/>
          <w:sz w:val="24"/>
          <w:szCs w:val="24"/>
          <w:lang w:eastAsia="en-GB"/>
        </w:rPr>
        <w:t>p</w:t>
      </w:r>
      <w:r w:rsidR="00B37942" w:rsidRPr="00DF0D9F">
        <w:rPr>
          <w:rFonts w:ascii="Arial" w:eastAsia="Times New Roman" w:hAnsi="Arial" w:cs="Arial"/>
          <w:color w:val="000000"/>
          <w:sz w:val="24"/>
          <w:szCs w:val="24"/>
          <w:lang w:eastAsia="en-GB"/>
        </w:rPr>
        <w:t xml:space="preserve">ersonal </w:t>
      </w:r>
      <w:r w:rsidR="00186D3B">
        <w:rPr>
          <w:rFonts w:ascii="Arial" w:eastAsia="Times New Roman" w:hAnsi="Arial" w:cs="Arial"/>
          <w:color w:val="000000"/>
          <w:sz w:val="24"/>
          <w:szCs w:val="24"/>
          <w:lang w:eastAsia="en-GB"/>
        </w:rPr>
        <w:t>d</w:t>
      </w:r>
      <w:r w:rsidR="00B37942" w:rsidRPr="00DF0D9F">
        <w:rPr>
          <w:rFonts w:ascii="Arial" w:eastAsia="Times New Roman" w:hAnsi="Arial" w:cs="Arial"/>
          <w:color w:val="000000"/>
          <w:sz w:val="24"/>
          <w:szCs w:val="24"/>
          <w:lang w:eastAsia="en-GB"/>
        </w:rPr>
        <w:t>ata</w:t>
      </w:r>
      <w:r w:rsidRPr="00DF0D9F">
        <w:rPr>
          <w:rFonts w:ascii="Arial" w:eastAsia="Times New Roman" w:hAnsi="Arial" w:cs="Arial"/>
          <w:color w:val="000000"/>
          <w:sz w:val="24"/>
          <w:szCs w:val="24"/>
          <w:lang w:eastAsia="en-GB"/>
        </w:rPr>
        <w:t xml:space="preserve"> remains secure</w:t>
      </w:r>
      <w:r w:rsidR="00696327">
        <w:rPr>
          <w:rFonts w:ascii="Arial" w:eastAsia="Times New Roman" w:hAnsi="Arial" w:cs="Arial"/>
          <w:color w:val="000000"/>
          <w:sz w:val="24"/>
          <w:szCs w:val="24"/>
          <w:lang w:eastAsia="en-GB"/>
        </w:rPr>
        <w:t xml:space="preserve"> – for example One West devices which process customer data are encrypted.</w:t>
      </w:r>
      <w:r w:rsidRPr="00DF0D9F">
        <w:rPr>
          <w:rFonts w:ascii="Arial" w:eastAsia="Times New Roman" w:hAnsi="Arial" w:cs="Arial"/>
          <w:color w:val="000000"/>
          <w:sz w:val="24"/>
          <w:szCs w:val="24"/>
          <w:lang w:eastAsia="en-GB"/>
        </w:rPr>
        <w:t xml:space="preserve"> </w:t>
      </w:r>
    </w:p>
    <w:p w14:paraId="43F0BFA4" w14:textId="6F977166" w:rsidR="00DF0D9F" w:rsidRPr="00DF0D9F" w:rsidRDefault="00696327" w:rsidP="00CB451A">
      <w:pPr>
        <w:pStyle w:val="ListParagraph"/>
        <w:numPr>
          <w:ilvl w:val="1"/>
          <w:numId w:val="10"/>
        </w:numPr>
        <w:spacing w:line="276" w:lineRule="auto"/>
        <w:ind w:left="567" w:hanging="567"/>
        <w:rPr>
          <w:rFonts w:ascii="Arial" w:eastAsia="Times New Roman" w:hAnsi="Arial" w:cs="Arial"/>
          <w:sz w:val="24"/>
          <w:szCs w:val="24"/>
          <w:lang w:eastAsia="en-GB"/>
        </w:rPr>
      </w:pPr>
      <w:r>
        <w:rPr>
          <w:rFonts w:ascii="Arial" w:eastAsia="Times New Roman" w:hAnsi="Arial" w:cs="Arial"/>
          <w:color w:val="000000"/>
          <w:sz w:val="24"/>
          <w:szCs w:val="24"/>
          <w:lang w:eastAsia="en-GB"/>
        </w:rPr>
        <w:t>Customer data will be hosted internally on council systems and will not be transferred outside of the UK/EU.</w:t>
      </w:r>
    </w:p>
    <w:p w14:paraId="5D28EFE8" w14:textId="4799BCF8" w:rsidR="00EB5F1C" w:rsidRPr="00DF0D9F" w:rsidRDefault="00EB5F1C" w:rsidP="0018508D">
      <w:pPr>
        <w:pStyle w:val="ListParagraph"/>
        <w:numPr>
          <w:ilvl w:val="1"/>
          <w:numId w:val="10"/>
        </w:numPr>
        <w:spacing w:after="0" w:line="276" w:lineRule="auto"/>
        <w:ind w:left="567" w:hanging="567"/>
        <w:rPr>
          <w:rFonts w:ascii="Arial" w:eastAsia="Times New Roman" w:hAnsi="Arial" w:cs="Arial"/>
          <w:sz w:val="24"/>
          <w:szCs w:val="24"/>
          <w:lang w:eastAsia="en-GB"/>
        </w:rPr>
      </w:pPr>
      <w:r w:rsidRPr="00DF0D9F">
        <w:rPr>
          <w:rFonts w:ascii="Arial" w:eastAsia="Times New Roman" w:hAnsi="Arial" w:cs="Arial"/>
          <w:color w:val="000000"/>
          <w:sz w:val="24"/>
          <w:szCs w:val="24"/>
          <w:lang w:eastAsia="en-GB"/>
        </w:rPr>
        <w:t xml:space="preserve">Data will not be shared with any other organisation unless </w:t>
      </w:r>
      <w:r w:rsidR="00B37942" w:rsidRPr="00DF0D9F">
        <w:rPr>
          <w:rFonts w:ascii="Arial" w:eastAsia="Times New Roman" w:hAnsi="Arial" w:cs="Arial"/>
          <w:color w:val="000000"/>
          <w:sz w:val="24"/>
          <w:szCs w:val="24"/>
          <w:lang w:eastAsia="en-GB"/>
        </w:rPr>
        <w:t>it is necessary and lawful for us to do so</w:t>
      </w:r>
      <w:r w:rsidR="001945C1">
        <w:rPr>
          <w:rFonts w:ascii="Arial" w:eastAsia="Times New Roman" w:hAnsi="Arial" w:cs="Arial"/>
          <w:color w:val="000000"/>
          <w:sz w:val="24"/>
          <w:szCs w:val="24"/>
          <w:lang w:eastAsia="en-GB"/>
        </w:rPr>
        <w:t>.</w:t>
      </w:r>
      <w:r w:rsidR="00B37942" w:rsidRPr="00DF0D9F">
        <w:rPr>
          <w:rFonts w:ascii="Arial" w:eastAsia="Times New Roman" w:hAnsi="Arial" w:cs="Arial"/>
          <w:color w:val="000000"/>
          <w:sz w:val="24"/>
          <w:szCs w:val="24"/>
          <w:lang w:eastAsia="en-GB"/>
        </w:rPr>
        <w:t xml:space="preserve">  One West may need to share personal data with the Supervisory Authority</w:t>
      </w:r>
      <w:r w:rsidR="00702A06" w:rsidRPr="00DF0D9F">
        <w:rPr>
          <w:rFonts w:ascii="Arial" w:eastAsia="Times New Roman" w:hAnsi="Arial" w:cs="Arial"/>
          <w:color w:val="000000"/>
          <w:sz w:val="24"/>
          <w:szCs w:val="24"/>
          <w:lang w:eastAsia="en-GB"/>
        </w:rPr>
        <w:t xml:space="preserve"> (ICO)</w:t>
      </w:r>
      <w:r w:rsidR="00B37942" w:rsidRPr="00DF0D9F">
        <w:rPr>
          <w:rFonts w:ascii="Arial" w:eastAsia="Times New Roman" w:hAnsi="Arial" w:cs="Arial"/>
          <w:color w:val="000000"/>
          <w:sz w:val="24"/>
          <w:szCs w:val="24"/>
          <w:lang w:eastAsia="en-GB"/>
        </w:rPr>
        <w:t xml:space="preserve"> in the reporting of personal data breaches for example.</w:t>
      </w:r>
    </w:p>
    <w:p w14:paraId="0213DB73" w14:textId="77777777" w:rsidR="0018508D" w:rsidRDefault="0018508D" w:rsidP="0022148E">
      <w:pPr>
        <w:spacing w:line="276" w:lineRule="auto"/>
        <w:rPr>
          <w:rFonts w:ascii="Arial" w:eastAsia="Times New Roman" w:hAnsi="Arial" w:cs="Arial"/>
          <w:b/>
          <w:lang w:eastAsia="en-GB"/>
        </w:rPr>
      </w:pPr>
    </w:p>
    <w:p w14:paraId="71F4318C" w14:textId="50F51D0F" w:rsidR="00EB5F1C" w:rsidRPr="0022148E" w:rsidRDefault="00EB5F1C" w:rsidP="0022148E">
      <w:pPr>
        <w:spacing w:line="276" w:lineRule="auto"/>
        <w:rPr>
          <w:rFonts w:ascii="Arial" w:eastAsia="Times New Roman" w:hAnsi="Arial" w:cs="Arial"/>
          <w:b/>
          <w:lang w:eastAsia="en-GB"/>
        </w:rPr>
      </w:pPr>
      <w:r w:rsidRPr="0022148E">
        <w:rPr>
          <w:rFonts w:ascii="Arial" w:eastAsia="Times New Roman" w:hAnsi="Arial" w:cs="Arial"/>
          <w:b/>
          <w:lang w:eastAsia="en-GB"/>
        </w:rPr>
        <w:t>Signed:</w:t>
      </w:r>
      <w:r w:rsidR="00B62014">
        <w:rPr>
          <w:rFonts w:ascii="Arial" w:eastAsia="Times New Roman" w:hAnsi="Arial" w:cs="Arial"/>
          <w:b/>
          <w:lang w:eastAsia="en-GB"/>
        </w:rPr>
        <w:t xml:space="preserve"> </w:t>
      </w:r>
      <w:r w:rsidR="006D52FD">
        <w:rPr>
          <w:rFonts w:ascii="Arial" w:eastAsia="Times New Roman" w:hAnsi="Arial" w:cs="Arial"/>
          <w:b/>
          <w:lang w:eastAsia="en-GB"/>
        </w:rPr>
        <w:t xml:space="preserve">Steve Debruin </w:t>
      </w:r>
      <w:r w:rsidR="006D52FD">
        <w:rPr>
          <w:rFonts w:ascii="Arial" w:eastAsia="Times New Roman" w:hAnsi="Arial" w:cs="Arial"/>
          <w:bCs/>
          <w:lang w:eastAsia="en-GB"/>
        </w:rPr>
        <w:tab/>
      </w:r>
      <w:r w:rsidR="006D52FD">
        <w:rPr>
          <w:rFonts w:ascii="Arial" w:eastAsia="Times New Roman" w:hAnsi="Arial" w:cs="Arial"/>
          <w:bCs/>
          <w:lang w:eastAsia="en-GB"/>
        </w:rPr>
        <w:tab/>
      </w:r>
      <w:r w:rsidR="00B62014">
        <w:rPr>
          <w:rFonts w:ascii="Arial" w:eastAsia="Times New Roman" w:hAnsi="Arial" w:cs="Arial"/>
          <w:b/>
          <w:lang w:eastAsia="en-GB"/>
        </w:rPr>
        <w:tab/>
      </w:r>
      <w:r w:rsidR="00B62014">
        <w:rPr>
          <w:rFonts w:ascii="Arial" w:eastAsia="Times New Roman" w:hAnsi="Arial" w:cs="Arial"/>
          <w:b/>
          <w:lang w:eastAsia="en-GB"/>
        </w:rPr>
        <w:tab/>
      </w:r>
      <w:r w:rsidR="00B62014">
        <w:rPr>
          <w:rFonts w:ascii="Arial" w:eastAsia="Times New Roman" w:hAnsi="Arial" w:cs="Arial"/>
          <w:b/>
          <w:lang w:eastAsia="en-GB"/>
        </w:rPr>
        <w:tab/>
        <w:t xml:space="preserve">Signed: </w:t>
      </w:r>
      <w:r w:rsidR="00B62014" w:rsidRPr="00B62014">
        <w:rPr>
          <w:rFonts w:ascii="Arial" w:eastAsia="Times New Roman" w:hAnsi="Arial" w:cs="Arial"/>
          <w:bCs/>
          <w:lang w:eastAsia="en-GB"/>
        </w:rPr>
        <w:t>(Client)</w:t>
      </w:r>
    </w:p>
    <w:p w14:paraId="70086ED4" w14:textId="77777777" w:rsidR="00BF6636" w:rsidRPr="0022148E" w:rsidRDefault="00BF6636" w:rsidP="0022148E">
      <w:pPr>
        <w:spacing w:line="276" w:lineRule="auto"/>
        <w:rPr>
          <w:rFonts w:ascii="Arial" w:eastAsia="Times New Roman" w:hAnsi="Arial" w:cs="Arial"/>
          <w:b/>
          <w:lang w:eastAsia="en-GB"/>
        </w:rPr>
      </w:pPr>
    </w:p>
    <w:p w14:paraId="5B7F9419" w14:textId="76749510" w:rsidR="00EB5F1C" w:rsidRPr="0022148E" w:rsidRDefault="00EB5F1C" w:rsidP="0022148E">
      <w:pPr>
        <w:spacing w:line="276" w:lineRule="auto"/>
        <w:rPr>
          <w:rFonts w:ascii="Arial" w:eastAsia="Times New Roman" w:hAnsi="Arial" w:cs="Arial"/>
          <w:b/>
          <w:lang w:eastAsia="en-GB"/>
        </w:rPr>
      </w:pPr>
      <w:r w:rsidRPr="0022148E">
        <w:rPr>
          <w:rFonts w:ascii="Arial" w:eastAsia="Times New Roman" w:hAnsi="Arial" w:cs="Arial"/>
          <w:b/>
          <w:lang w:eastAsia="en-GB"/>
        </w:rPr>
        <w:t>For:</w:t>
      </w:r>
      <w:r w:rsidR="00B62014">
        <w:rPr>
          <w:rFonts w:ascii="Arial" w:eastAsia="Times New Roman" w:hAnsi="Arial" w:cs="Arial"/>
          <w:b/>
          <w:lang w:eastAsia="en-GB"/>
        </w:rPr>
        <w:t xml:space="preserve"> </w:t>
      </w:r>
      <w:r w:rsidR="006D52FD">
        <w:rPr>
          <w:rFonts w:ascii="Arial" w:eastAsia="Times New Roman" w:hAnsi="Arial" w:cs="Arial"/>
          <w:b/>
          <w:lang w:eastAsia="en-GB"/>
        </w:rPr>
        <w:t xml:space="preserve">One West </w:t>
      </w:r>
      <w:r w:rsidR="00B62014">
        <w:rPr>
          <w:rFonts w:ascii="Arial" w:eastAsia="Times New Roman" w:hAnsi="Arial" w:cs="Arial"/>
          <w:b/>
          <w:lang w:eastAsia="en-GB"/>
        </w:rPr>
        <w:tab/>
      </w:r>
      <w:r w:rsidR="00B62014">
        <w:rPr>
          <w:rFonts w:ascii="Arial" w:eastAsia="Times New Roman" w:hAnsi="Arial" w:cs="Arial"/>
          <w:b/>
          <w:lang w:eastAsia="en-GB"/>
        </w:rPr>
        <w:tab/>
      </w:r>
      <w:r w:rsidR="00B62014">
        <w:rPr>
          <w:rFonts w:ascii="Arial" w:eastAsia="Times New Roman" w:hAnsi="Arial" w:cs="Arial"/>
          <w:b/>
          <w:lang w:eastAsia="en-GB"/>
        </w:rPr>
        <w:tab/>
      </w:r>
      <w:r w:rsidR="00B62014">
        <w:rPr>
          <w:rFonts w:ascii="Arial" w:eastAsia="Times New Roman" w:hAnsi="Arial" w:cs="Arial"/>
          <w:b/>
          <w:lang w:eastAsia="en-GB"/>
        </w:rPr>
        <w:tab/>
      </w:r>
      <w:r w:rsidR="00B62014">
        <w:rPr>
          <w:rFonts w:ascii="Arial" w:eastAsia="Times New Roman" w:hAnsi="Arial" w:cs="Arial"/>
          <w:b/>
          <w:lang w:eastAsia="en-GB"/>
        </w:rPr>
        <w:tab/>
      </w:r>
      <w:r w:rsidR="00B62014">
        <w:rPr>
          <w:rFonts w:ascii="Arial" w:eastAsia="Times New Roman" w:hAnsi="Arial" w:cs="Arial"/>
          <w:b/>
          <w:lang w:eastAsia="en-GB"/>
        </w:rPr>
        <w:tab/>
        <w:t>For:</w:t>
      </w:r>
    </w:p>
    <w:p w14:paraId="2101CAA8" w14:textId="77777777" w:rsidR="00BF6636" w:rsidRPr="0022148E" w:rsidRDefault="00BF6636" w:rsidP="0022148E">
      <w:pPr>
        <w:spacing w:line="276" w:lineRule="auto"/>
        <w:rPr>
          <w:rFonts w:ascii="Arial" w:eastAsia="Times New Roman" w:hAnsi="Arial" w:cs="Arial"/>
          <w:b/>
          <w:lang w:eastAsia="en-GB"/>
        </w:rPr>
      </w:pPr>
    </w:p>
    <w:p w14:paraId="5A75D88F" w14:textId="59997526" w:rsidR="00EB5F1C" w:rsidRPr="0022148E" w:rsidRDefault="00EB5F1C" w:rsidP="0022148E">
      <w:pPr>
        <w:spacing w:line="276" w:lineRule="auto"/>
        <w:rPr>
          <w:rFonts w:ascii="Arial" w:eastAsia="Times New Roman" w:hAnsi="Arial" w:cs="Arial"/>
          <w:b/>
          <w:lang w:eastAsia="en-GB"/>
        </w:rPr>
      </w:pPr>
      <w:r w:rsidRPr="0022148E">
        <w:rPr>
          <w:rFonts w:ascii="Arial" w:eastAsia="Times New Roman" w:hAnsi="Arial" w:cs="Arial"/>
          <w:b/>
          <w:lang w:eastAsia="en-GB"/>
        </w:rPr>
        <w:t>Address:</w:t>
      </w:r>
      <w:r w:rsidR="00B62014">
        <w:rPr>
          <w:rFonts w:ascii="Arial" w:eastAsia="Times New Roman" w:hAnsi="Arial" w:cs="Arial"/>
          <w:b/>
          <w:lang w:eastAsia="en-GB"/>
        </w:rPr>
        <w:t xml:space="preserve"> </w:t>
      </w:r>
      <w:r w:rsidR="00D90224">
        <w:rPr>
          <w:rFonts w:ascii="Arial" w:eastAsia="Times New Roman" w:hAnsi="Arial" w:cs="Arial"/>
          <w:b/>
          <w:lang w:eastAsia="en-GB"/>
        </w:rPr>
        <w:t>Guild Hall High Street Bath BA1 5AW</w:t>
      </w:r>
      <w:r w:rsidR="00B62014">
        <w:rPr>
          <w:rFonts w:ascii="Arial" w:eastAsia="Times New Roman" w:hAnsi="Arial" w:cs="Arial"/>
          <w:b/>
          <w:lang w:eastAsia="en-GB"/>
        </w:rPr>
        <w:tab/>
        <w:t>Address:</w:t>
      </w:r>
    </w:p>
    <w:p w14:paraId="270BD86A" w14:textId="77777777" w:rsidR="00702A06" w:rsidRPr="0022148E" w:rsidRDefault="00702A06" w:rsidP="0022148E">
      <w:pPr>
        <w:spacing w:line="276" w:lineRule="auto"/>
        <w:rPr>
          <w:rFonts w:ascii="Arial" w:eastAsia="Times New Roman" w:hAnsi="Arial" w:cs="Arial"/>
          <w:b/>
          <w:lang w:eastAsia="en-GB"/>
        </w:rPr>
      </w:pPr>
    </w:p>
    <w:p w14:paraId="2CF3CB2C" w14:textId="6F301E53" w:rsidR="00EB5F1C" w:rsidRPr="0022148E" w:rsidRDefault="00EB5F1C" w:rsidP="0022148E">
      <w:pPr>
        <w:spacing w:line="276" w:lineRule="auto"/>
        <w:rPr>
          <w:rFonts w:ascii="Arial" w:eastAsia="Times New Roman" w:hAnsi="Arial" w:cs="Arial"/>
          <w:b/>
          <w:lang w:eastAsia="en-GB"/>
        </w:rPr>
      </w:pPr>
      <w:r w:rsidRPr="0022148E">
        <w:rPr>
          <w:rFonts w:ascii="Arial" w:eastAsia="Times New Roman" w:hAnsi="Arial" w:cs="Arial"/>
          <w:b/>
          <w:lang w:eastAsia="en-GB"/>
        </w:rPr>
        <w:t>Date:</w:t>
      </w:r>
      <w:r w:rsidR="00B62014">
        <w:rPr>
          <w:rFonts w:ascii="Arial" w:eastAsia="Times New Roman" w:hAnsi="Arial" w:cs="Arial"/>
          <w:b/>
          <w:lang w:eastAsia="en-GB"/>
        </w:rPr>
        <w:t xml:space="preserve"> </w:t>
      </w:r>
      <w:r w:rsidR="00B62014">
        <w:rPr>
          <w:rFonts w:ascii="Arial" w:eastAsia="Times New Roman" w:hAnsi="Arial" w:cs="Arial"/>
          <w:b/>
          <w:lang w:eastAsia="en-GB"/>
        </w:rPr>
        <w:tab/>
      </w:r>
      <w:r w:rsidR="00D90224">
        <w:rPr>
          <w:rFonts w:ascii="Arial" w:eastAsia="Times New Roman" w:hAnsi="Arial" w:cs="Arial"/>
          <w:b/>
          <w:lang w:eastAsia="en-GB"/>
        </w:rPr>
        <w:t>22</w:t>
      </w:r>
      <w:r w:rsidR="00D90224" w:rsidRPr="00D90224">
        <w:rPr>
          <w:rFonts w:ascii="Arial" w:eastAsia="Times New Roman" w:hAnsi="Arial" w:cs="Arial"/>
          <w:b/>
          <w:vertAlign w:val="superscript"/>
          <w:lang w:eastAsia="en-GB"/>
        </w:rPr>
        <w:t>nd</w:t>
      </w:r>
      <w:r w:rsidR="00D90224">
        <w:rPr>
          <w:rFonts w:ascii="Arial" w:eastAsia="Times New Roman" w:hAnsi="Arial" w:cs="Arial"/>
          <w:b/>
          <w:lang w:eastAsia="en-GB"/>
        </w:rPr>
        <w:t xml:space="preserve"> March 2022</w:t>
      </w:r>
      <w:r w:rsidR="00B62014">
        <w:rPr>
          <w:rFonts w:ascii="Arial" w:eastAsia="Times New Roman" w:hAnsi="Arial" w:cs="Arial"/>
          <w:b/>
          <w:lang w:eastAsia="en-GB"/>
        </w:rPr>
        <w:tab/>
      </w:r>
      <w:r w:rsidR="00B62014">
        <w:rPr>
          <w:rFonts w:ascii="Arial" w:eastAsia="Times New Roman" w:hAnsi="Arial" w:cs="Arial"/>
          <w:b/>
          <w:lang w:eastAsia="en-GB"/>
        </w:rPr>
        <w:tab/>
      </w:r>
      <w:r w:rsidR="00B62014">
        <w:rPr>
          <w:rFonts w:ascii="Arial" w:eastAsia="Times New Roman" w:hAnsi="Arial" w:cs="Arial"/>
          <w:b/>
          <w:lang w:eastAsia="en-GB"/>
        </w:rPr>
        <w:tab/>
      </w:r>
      <w:r w:rsidR="00B62014">
        <w:rPr>
          <w:rFonts w:ascii="Arial" w:eastAsia="Times New Roman" w:hAnsi="Arial" w:cs="Arial"/>
          <w:b/>
          <w:lang w:eastAsia="en-GB"/>
        </w:rPr>
        <w:tab/>
      </w:r>
      <w:r w:rsidR="00B62014">
        <w:rPr>
          <w:rFonts w:ascii="Arial" w:eastAsia="Times New Roman" w:hAnsi="Arial" w:cs="Arial"/>
          <w:b/>
          <w:lang w:eastAsia="en-GB"/>
        </w:rPr>
        <w:tab/>
        <w:t>Date:</w:t>
      </w:r>
    </w:p>
    <w:p w14:paraId="118B1D7B" w14:textId="05645B8C" w:rsidR="00EB5F1C" w:rsidRPr="0018508D" w:rsidRDefault="0018508D" w:rsidP="0018508D">
      <w:pPr>
        <w:spacing w:after="240" w:line="276" w:lineRule="auto"/>
        <w:rPr>
          <w:rFonts w:ascii="Arial" w:eastAsia="Times New Roman" w:hAnsi="Arial" w:cs="Arial"/>
          <w:b/>
          <w:color w:val="F4B083" w:themeColor="accent2" w:themeTint="99"/>
          <w:lang w:eastAsia="en-GB"/>
        </w:rPr>
      </w:pPr>
      <w:r w:rsidRPr="0018508D">
        <w:rPr>
          <w:rFonts w:ascii="Arial" w:eastAsia="Times New Roman" w:hAnsi="Arial" w:cs="Arial"/>
          <w:b/>
          <w:color w:val="F4B083" w:themeColor="accent2" w:themeTint="99"/>
          <w:lang w:eastAsia="en-GB"/>
        </w:rPr>
        <w:t>______________________________________________________________________________</w:t>
      </w:r>
    </w:p>
    <w:p w14:paraId="41E92DDE" w14:textId="30EABEC5" w:rsidR="00A5220E" w:rsidRPr="0022148E" w:rsidRDefault="00A5220E" w:rsidP="0022148E">
      <w:pPr>
        <w:spacing w:line="276" w:lineRule="auto"/>
        <w:rPr>
          <w:rFonts w:ascii="Arial" w:hAnsi="Arial" w:cs="Arial"/>
        </w:rPr>
        <w:sectPr w:rsidR="00A5220E" w:rsidRPr="0022148E" w:rsidSect="004D0311">
          <w:headerReference w:type="even" r:id="rId14"/>
          <w:headerReference w:type="default" r:id="rId15"/>
          <w:footerReference w:type="default" r:id="rId16"/>
          <w:headerReference w:type="first" r:id="rId17"/>
          <w:pgSz w:w="11900" w:h="16840"/>
          <w:pgMar w:top="720" w:right="720" w:bottom="720" w:left="720" w:header="709" w:footer="709" w:gutter="0"/>
          <w:cols w:space="708"/>
          <w:docGrid w:linePitch="360"/>
        </w:sectPr>
      </w:pPr>
    </w:p>
    <w:p w14:paraId="299174B8" w14:textId="77777777" w:rsidR="000D71A2" w:rsidRPr="0022148E" w:rsidRDefault="000D71A2" w:rsidP="0022148E">
      <w:pPr>
        <w:spacing w:line="276" w:lineRule="auto"/>
        <w:rPr>
          <w:rFonts w:ascii="Arial" w:hAnsi="Arial" w:cs="Arial"/>
        </w:rPr>
      </w:pPr>
    </w:p>
    <w:sectPr w:rsidR="000D71A2" w:rsidRPr="0022148E" w:rsidSect="00E54EF6">
      <w:headerReference w:type="even" r:id="rId18"/>
      <w:headerReference w:type="default" r:id="rId19"/>
      <w:footerReference w:type="default" r:id="rId20"/>
      <w:headerReference w:type="first" r:id="rId2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334EE" w14:textId="77777777" w:rsidR="000F0E8D" w:rsidRDefault="000F0E8D" w:rsidP="00914AF2">
      <w:r>
        <w:separator/>
      </w:r>
    </w:p>
  </w:endnote>
  <w:endnote w:type="continuationSeparator" w:id="0">
    <w:p w14:paraId="47284914" w14:textId="77777777" w:rsidR="000F0E8D" w:rsidRDefault="000F0E8D" w:rsidP="00914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 Pro">
    <w:altName w:val="Cambria Math"/>
    <w:charset w:val="00"/>
    <w:family w:val="roman"/>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Raleway">
    <w:altName w:val="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7F31D" w14:textId="77777777" w:rsidR="00914AF2" w:rsidRDefault="00D52AD6">
    <w:pPr>
      <w:pStyle w:val="Footer"/>
    </w:pPr>
    <w:r>
      <w:rPr>
        <w:noProof/>
        <w:lang w:eastAsia="en-GB"/>
      </w:rPr>
      <mc:AlternateContent>
        <mc:Choice Requires="wps">
          <w:drawing>
            <wp:anchor distT="0" distB="0" distL="114300" distR="114300" simplePos="0" relativeHeight="251667968" behindDoc="0" locked="0" layoutInCell="1" allowOverlap="1" wp14:anchorId="6E982A83" wp14:editId="5EA3DCF9">
              <wp:simplePos x="0" y="0"/>
              <wp:positionH relativeFrom="column">
                <wp:posOffset>5123056</wp:posOffset>
              </wp:positionH>
              <wp:positionV relativeFrom="page">
                <wp:posOffset>9512797</wp:posOffset>
              </wp:positionV>
              <wp:extent cx="110003" cy="206256"/>
              <wp:effectExtent l="0" t="0" r="4445" b="0"/>
              <wp:wrapNone/>
              <wp:docPr id="29" name="Text Box 29"/>
              <wp:cNvGraphicFramePr/>
              <a:graphic xmlns:a="http://schemas.openxmlformats.org/drawingml/2006/main">
                <a:graphicData uri="http://schemas.microsoft.com/office/word/2010/wordprocessingShape">
                  <wps:wsp>
                    <wps:cNvSpPr txBox="1"/>
                    <wps:spPr>
                      <a:xfrm>
                        <a:off x="0" y="0"/>
                        <a:ext cx="110003" cy="206256"/>
                      </a:xfrm>
                      <a:prstGeom prst="rect">
                        <a:avLst/>
                      </a:prstGeom>
                      <a:noFill/>
                      <a:ln w="6350">
                        <a:noFill/>
                      </a:ln>
                    </wps:spPr>
                    <wps:txbx>
                      <w:txbxContent>
                        <w:p w14:paraId="4DD7F305" w14:textId="77777777" w:rsidR="00D52AD6" w:rsidRPr="00D52AD6" w:rsidRDefault="00D52AD6" w:rsidP="00D52AD6">
                          <w:pPr>
                            <w:spacing w:line="360" w:lineRule="auto"/>
                            <w:jc w:val="center"/>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982A83" id="_x0000_t202" coordsize="21600,21600" o:spt="202" path="m,l,21600r21600,l21600,xe">
              <v:stroke joinstyle="miter"/>
              <v:path gradientshapeok="t" o:connecttype="rect"/>
            </v:shapetype>
            <v:shape id="Text Box 29" o:spid="_x0000_s1027" type="#_x0000_t202" style="position:absolute;margin-left:403.4pt;margin-top:749.05pt;width:8.65pt;height:16.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" filled="f" stroked="f" strokeweight=".5pt">
              <v:textbox inset="0,0,0,0">
                <w:txbxContent>
                  <w:p w14:paraId="4DD7F305" w14:textId="77777777" w:rsidR="00D52AD6" w:rsidRPr="00D52AD6" w:rsidRDefault="00D52AD6" w:rsidP="00D52AD6">
                    <w:pPr>
                      <w:spacing w:line="360" w:lineRule="auto"/>
                      <w:jc w:val="center"/>
                      <w:rPr>
                        <w:sz w:val="20"/>
                        <w:szCs w:val="20"/>
                      </w:rPr>
                    </w:pPr>
                  </w:p>
                </w:txbxContent>
              </v:textbox>
              <w10:wrap anchory="page"/>
            </v:shape>
          </w:pict>
        </mc:Fallback>
      </mc:AlternateContent>
    </w:r>
    <w:r>
      <w:rPr>
        <w:noProof/>
        <w:lang w:eastAsia="en-GB"/>
      </w:rPr>
      <mc:AlternateContent>
        <mc:Choice Requires="wps">
          <w:drawing>
            <wp:anchor distT="0" distB="0" distL="114300" distR="114300" simplePos="0" relativeHeight="251666944" behindDoc="0" locked="0" layoutInCell="1" allowOverlap="1" wp14:anchorId="4F612030" wp14:editId="5C1CA235">
              <wp:simplePos x="0" y="0"/>
              <wp:positionH relativeFrom="column">
                <wp:posOffset>5123056</wp:posOffset>
              </wp:positionH>
              <wp:positionV relativeFrom="page">
                <wp:posOffset>9213821</wp:posOffset>
              </wp:positionV>
              <wp:extent cx="110003" cy="206256"/>
              <wp:effectExtent l="0" t="0" r="4445" b="0"/>
              <wp:wrapNone/>
              <wp:docPr id="28" name="Text Box 28"/>
              <wp:cNvGraphicFramePr/>
              <a:graphic xmlns:a="http://schemas.openxmlformats.org/drawingml/2006/main">
                <a:graphicData uri="http://schemas.microsoft.com/office/word/2010/wordprocessingShape">
                  <wps:wsp>
                    <wps:cNvSpPr txBox="1"/>
                    <wps:spPr>
                      <a:xfrm>
                        <a:off x="0" y="0"/>
                        <a:ext cx="110003" cy="206256"/>
                      </a:xfrm>
                      <a:prstGeom prst="rect">
                        <a:avLst/>
                      </a:prstGeom>
                      <a:noFill/>
                      <a:ln w="6350">
                        <a:noFill/>
                      </a:ln>
                    </wps:spPr>
                    <wps:txbx>
                      <w:txbxContent>
                        <w:p w14:paraId="4D7F41AD" w14:textId="77777777" w:rsidR="00D52AD6" w:rsidRPr="00D52AD6" w:rsidRDefault="00D52AD6" w:rsidP="00D52AD6">
                          <w:pPr>
                            <w:spacing w:line="360" w:lineRule="auto"/>
                            <w:jc w:val="center"/>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12030" id="Text Box 28" o:spid="_x0000_s1028" type="#_x0000_t202" style="position:absolute;margin-left:403.4pt;margin-top:725.5pt;width:8.65pt;height:16.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" filled="f" stroked="f" strokeweight=".5pt">
              <v:textbox inset="0,0,0,0">
                <w:txbxContent>
                  <w:p w14:paraId="4D7F41AD" w14:textId="77777777" w:rsidR="00D52AD6" w:rsidRPr="00D52AD6" w:rsidRDefault="00D52AD6" w:rsidP="00D52AD6">
                    <w:pPr>
                      <w:spacing w:line="360" w:lineRule="auto"/>
                      <w:jc w:val="center"/>
                      <w:rPr>
                        <w:sz w:val="20"/>
                        <w:szCs w:val="20"/>
                      </w:rPr>
                    </w:pPr>
                  </w:p>
                </w:txbxContent>
              </v:textbox>
              <w10:wrap anchory="page"/>
            </v:shape>
          </w:pict>
        </mc:Fallback>
      </mc:AlternateContent>
    </w:r>
    <w:r>
      <w:rPr>
        <w:noProof/>
        <w:lang w:eastAsia="en-GB"/>
      </w:rPr>
      <mc:AlternateContent>
        <mc:Choice Requires="wps">
          <w:drawing>
            <wp:anchor distT="0" distB="0" distL="114300" distR="114300" simplePos="0" relativeHeight="251665920" behindDoc="0" locked="0" layoutInCell="1" allowOverlap="1" wp14:anchorId="5187C41D" wp14:editId="607B65D9">
              <wp:simplePos x="0" y="0"/>
              <wp:positionH relativeFrom="column">
                <wp:posOffset>5123056</wp:posOffset>
              </wp:positionH>
              <wp:positionV relativeFrom="page">
                <wp:posOffset>8921239</wp:posOffset>
              </wp:positionV>
              <wp:extent cx="110003" cy="206256"/>
              <wp:effectExtent l="0" t="0" r="4445" b="0"/>
              <wp:wrapNone/>
              <wp:docPr id="27" name="Text Box 27"/>
              <wp:cNvGraphicFramePr/>
              <a:graphic xmlns:a="http://schemas.openxmlformats.org/drawingml/2006/main">
                <a:graphicData uri="http://schemas.microsoft.com/office/word/2010/wordprocessingShape">
                  <wps:wsp>
                    <wps:cNvSpPr txBox="1"/>
                    <wps:spPr>
                      <a:xfrm>
                        <a:off x="0" y="0"/>
                        <a:ext cx="110003" cy="206256"/>
                      </a:xfrm>
                      <a:prstGeom prst="rect">
                        <a:avLst/>
                      </a:prstGeom>
                      <a:noFill/>
                      <a:ln w="6350">
                        <a:noFill/>
                      </a:ln>
                    </wps:spPr>
                    <wps:txbx>
                      <w:txbxContent>
                        <w:p w14:paraId="072E8A18" w14:textId="147E91D3" w:rsidR="00D52AD6" w:rsidRPr="00702449" w:rsidRDefault="00702449" w:rsidP="00EC5CE2">
                          <w:pPr>
                            <w:spacing w:line="360" w:lineRule="auto"/>
                            <w:jc w:val="center"/>
                            <w:rPr>
                              <w:color w:val="C45911" w:themeColor="accent2" w:themeShade="BF"/>
                              <w:sz w:val="20"/>
                              <w:szCs w:val="20"/>
                            </w:rPr>
                          </w:pPr>
                          <w:r w:rsidRPr="00702449">
                            <w:rPr>
                              <w:color w:val="C45911" w:themeColor="accent2" w:themeShade="BF"/>
                              <w:sz w:val="20"/>
                              <w:szCs w:val="20"/>
                            </w:rPr>
                            <w:sym w:font="Wingdings" w:char="F0F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7C41D" id="Text Box 27" o:spid="_x0000_s1029" type="#_x0000_t202" style="position:absolute;margin-left:403.4pt;margin-top:702.45pt;width:8.65pt;height:16.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" filled="f" stroked="f" strokeweight=".5pt">
              <v:textbox inset="0,0,0,0">
                <w:txbxContent>
                  <w:p w14:paraId="072E8A18" w14:textId="147E91D3" w:rsidR="00D52AD6" w:rsidRPr="00702449" w:rsidRDefault="00702449" w:rsidP="00EC5CE2">
                    <w:pPr>
                      <w:spacing w:line="360" w:lineRule="auto"/>
                      <w:jc w:val="center"/>
                      <w:rPr>
                        <w:color w:val="C45911" w:themeColor="accent2" w:themeShade="BF"/>
                        <w:sz w:val="20"/>
                        <w:szCs w:val="20"/>
                      </w:rPr>
                    </w:pPr>
                    <w:r w:rsidRPr="00702449">
                      <w:rPr>
                        <w:color w:val="C45911" w:themeColor="accent2" w:themeShade="BF"/>
                        <w:sz w:val="20"/>
                        <w:szCs w:val="20"/>
                      </w:rPr>
                      <w:sym w:font="Wingdings" w:char="F0FB"/>
                    </w:r>
                  </w:p>
                </w:txbxContent>
              </v:textbox>
              <w10:wrap anchory="page"/>
            </v:shape>
          </w:pict>
        </mc:Fallback>
      </mc:AlternateContent>
    </w:r>
    <w:r>
      <w:rPr>
        <w:noProof/>
        <w:lang w:eastAsia="en-GB"/>
      </w:rPr>
      <mc:AlternateContent>
        <mc:Choice Requires="wps">
          <w:drawing>
            <wp:anchor distT="0" distB="0" distL="114300" distR="114300" simplePos="0" relativeHeight="251664896" behindDoc="0" locked="0" layoutInCell="1" allowOverlap="1" wp14:anchorId="78FF2373" wp14:editId="6EFFE903">
              <wp:simplePos x="0" y="0"/>
              <wp:positionH relativeFrom="column">
                <wp:posOffset>5123056</wp:posOffset>
              </wp:positionH>
              <wp:positionV relativeFrom="page">
                <wp:posOffset>8619189</wp:posOffset>
              </wp:positionV>
              <wp:extent cx="110003" cy="206256"/>
              <wp:effectExtent l="0" t="0" r="4445" b="0"/>
              <wp:wrapNone/>
              <wp:docPr id="26" name="Text Box 26"/>
              <wp:cNvGraphicFramePr/>
              <a:graphic xmlns:a="http://schemas.openxmlformats.org/drawingml/2006/main">
                <a:graphicData uri="http://schemas.microsoft.com/office/word/2010/wordprocessingShape">
                  <wps:wsp>
                    <wps:cNvSpPr txBox="1"/>
                    <wps:spPr>
                      <a:xfrm>
                        <a:off x="0" y="0"/>
                        <a:ext cx="110003" cy="206256"/>
                      </a:xfrm>
                      <a:prstGeom prst="rect">
                        <a:avLst/>
                      </a:prstGeom>
                      <a:noFill/>
                      <a:ln w="6350">
                        <a:noFill/>
                      </a:ln>
                    </wps:spPr>
                    <wps:txbx>
                      <w:txbxContent>
                        <w:p w14:paraId="4E9D9DE4" w14:textId="77777777" w:rsidR="00D52AD6" w:rsidRPr="00D52AD6" w:rsidRDefault="00D52AD6" w:rsidP="00D52AD6">
                          <w:pPr>
                            <w:spacing w:line="360" w:lineRule="auto"/>
                            <w:jc w:val="center"/>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F2373" id="Text Box 26" o:spid="_x0000_s1030" type="#_x0000_t202" style="position:absolute;margin-left:403.4pt;margin-top:678.7pt;width:8.65pt;height:16.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" filled="f" stroked="f" strokeweight=".5pt">
              <v:textbox inset="0,0,0,0">
                <w:txbxContent>
                  <w:p w14:paraId="4E9D9DE4" w14:textId="77777777" w:rsidR="00D52AD6" w:rsidRPr="00D52AD6" w:rsidRDefault="00D52AD6" w:rsidP="00D52AD6">
                    <w:pPr>
                      <w:spacing w:line="360" w:lineRule="auto"/>
                      <w:jc w:val="center"/>
                      <w:rPr>
                        <w:sz w:val="20"/>
                        <w:szCs w:val="20"/>
                      </w:rPr>
                    </w:pPr>
                  </w:p>
                </w:txbxContent>
              </v:textbox>
              <w10:wrap anchory="page"/>
            </v:shape>
          </w:pict>
        </mc:Fallback>
      </mc:AlternateContent>
    </w:r>
    <w:r>
      <w:rPr>
        <w:noProof/>
        <w:lang w:eastAsia="en-GB"/>
      </w:rPr>
      <mc:AlternateContent>
        <mc:Choice Requires="wps">
          <w:drawing>
            <wp:anchor distT="0" distB="0" distL="114300" distR="114300" simplePos="0" relativeHeight="251663872" behindDoc="0" locked="0" layoutInCell="1" allowOverlap="1" wp14:anchorId="6A9B0A34" wp14:editId="58E35F4E">
              <wp:simplePos x="0" y="0"/>
              <wp:positionH relativeFrom="column">
                <wp:posOffset>5123113</wp:posOffset>
              </wp:positionH>
              <wp:positionV relativeFrom="page">
                <wp:posOffset>8130898</wp:posOffset>
              </wp:positionV>
              <wp:extent cx="110003" cy="206256"/>
              <wp:effectExtent l="0" t="0" r="4445" b="0"/>
              <wp:wrapNone/>
              <wp:docPr id="25" name="Text Box 25"/>
              <wp:cNvGraphicFramePr/>
              <a:graphic xmlns:a="http://schemas.openxmlformats.org/drawingml/2006/main">
                <a:graphicData uri="http://schemas.microsoft.com/office/word/2010/wordprocessingShape">
                  <wps:wsp>
                    <wps:cNvSpPr txBox="1"/>
                    <wps:spPr>
                      <a:xfrm>
                        <a:off x="0" y="0"/>
                        <a:ext cx="110003" cy="206256"/>
                      </a:xfrm>
                      <a:prstGeom prst="rect">
                        <a:avLst/>
                      </a:prstGeom>
                      <a:noFill/>
                      <a:ln w="6350">
                        <a:noFill/>
                      </a:ln>
                    </wps:spPr>
                    <wps:txbx>
                      <w:txbxContent>
                        <w:p w14:paraId="2F4E2CDD" w14:textId="77777777" w:rsidR="00D52AD6" w:rsidRPr="00D52AD6" w:rsidRDefault="00D52AD6" w:rsidP="00D52AD6">
                          <w:pPr>
                            <w:spacing w:line="360" w:lineRule="auto"/>
                            <w:jc w:val="center"/>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B0A34" id="Text Box 25" o:spid="_x0000_s1031" type="#_x0000_t202" style="position:absolute;margin-left:403.4pt;margin-top:640.25pt;width:8.65pt;height:16.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" filled="f" stroked="f" strokeweight=".5pt">
              <v:textbox inset="0,0,0,0">
                <w:txbxContent>
                  <w:p w14:paraId="2F4E2CDD" w14:textId="77777777" w:rsidR="00D52AD6" w:rsidRPr="00D52AD6" w:rsidRDefault="00D52AD6" w:rsidP="00D52AD6">
                    <w:pPr>
                      <w:spacing w:line="360" w:lineRule="auto"/>
                      <w:jc w:val="center"/>
                      <w:rPr>
                        <w:sz w:val="20"/>
                        <w:szCs w:val="20"/>
                      </w:rPr>
                    </w:pPr>
                  </w:p>
                </w:txbxContent>
              </v:textbox>
              <w10:wrap anchory="page"/>
            </v:shape>
          </w:pict>
        </mc:Fallback>
      </mc:AlternateContent>
    </w:r>
    <w:r>
      <w:rPr>
        <w:noProof/>
        <w:lang w:eastAsia="en-GB"/>
      </w:rPr>
      <mc:AlternateContent>
        <mc:Choice Requires="wps">
          <w:drawing>
            <wp:anchor distT="0" distB="0" distL="114300" distR="114300" simplePos="0" relativeHeight="251662848" behindDoc="0" locked="0" layoutInCell="1" allowOverlap="1" wp14:anchorId="25CC1B30" wp14:editId="223BD0D6">
              <wp:simplePos x="0" y="0"/>
              <wp:positionH relativeFrom="column">
                <wp:posOffset>3576196</wp:posOffset>
              </wp:positionH>
              <wp:positionV relativeFrom="page">
                <wp:posOffset>9512797</wp:posOffset>
              </wp:positionV>
              <wp:extent cx="110003" cy="206256"/>
              <wp:effectExtent l="0" t="0" r="4445" b="0"/>
              <wp:wrapNone/>
              <wp:docPr id="24" name="Text Box 24"/>
              <wp:cNvGraphicFramePr/>
              <a:graphic xmlns:a="http://schemas.openxmlformats.org/drawingml/2006/main">
                <a:graphicData uri="http://schemas.microsoft.com/office/word/2010/wordprocessingShape">
                  <wps:wsp>
                    <wps:cNvSpPr txBox="1"/>
                    <wps:spPr>
                      <a:xfrm>
                        <a:off x="0" y="0"/>
                        <a:ext cx="110003" cy="206256"/>
                      </a:xfrm>
                      <a:prstGeom prst="rect">
                        <a:avLst/>
                      </a:prstGeom>
                      <a:noFill/>
                      <a:ln w="6350">
                        <a:noFill/>
                      </a:ln>
                    </wps:spPr>
                    <wps:txbx>
                      <w:txbxContent>
                        <w:p w14:paraId="7AC214B1" w14:textId="77777777" w:rsidR="00D52AD6" w:rsidRPr="00D52AD6" w:rsidRDefault="00D52AD6" w:rsidP="00D52AD6">
                          <w:pPr>
                            <w:spacing w:line="360" w:lineRule="auto"/>
                            <w:jc w:val="center"/>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C1B30" id="Text Box 24" o:spid="_x0000_s1032" type="#_x0000_t202" style="position:absolute;margin-left:281.6pt;margin-top:749.05pt;width:8.65pt;height:16.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" filled="f" stroked="f" strokeweight=".5pt">
              <v:textbox inset="0,0,0,0">
                <w:txbxContent>
                  <w:p w14:paraId="7AC214B1" w14:textId="77777777" w:rsidR="00D52AD6" w:rsidRPr="00D52AD6" w:rsidRDefault="00D52AD6" w:rsidP="00D52AD6">
                    <w:pPr>
                      <w:spacing w:line="360" w:lineRule="auto"/>
                      <w:jc w:val="center"/>
                      <w:rPr>
                        <w:sz w:val="20"/>
                        <w:szCs w:val="20"/>
                      </w:rPr>
                    </w:pPr>
                  </w:p>
                </w:txbxContent>
              </v:textbox>
              <w10:wrap anchory="page"/>
            </v:shape>
          </w:pict>
        </mc:Fallback>
      </mc:AlternateContent>
    </w:r>
    <w:r>
      <w:rPr>
        <w:noProof/>
        <w:lang w:eastAsia="en-GB"/>
      </w:rPr>
      <mc:AlternateContent>
        <mc:Choice Requires="wps">
          <w:drawing>
            <wp:anchor distT="0" distB="0" distL="114300" distR="114300" simplePos="0" relativeHeight="251661824" behindDoc="0" locked="0" layoutInCell="1" allowOverlap="1" wp14:anchorId="6BC777C2" wp14:editId="5E4A3B65">
              <wp:simplePos x="0" y="0"/>
              <wp:positionH relativeFrom="column">
                <wp:posOffset>3576196</wp:posOffset>
              </wp:positionH>
              <wp:positionV relativeFrom="page">
                <wp:posOffset>9213822</wp:posOffset>
              </wp:positionV>
              <wp:extent cx="110003" cy="206256"/>
              <wp:effectExtent l="0" t="0" r="4445" b="0"/>
              <wp:wrapNone/>
              <wp:docPr id="23" name="Text Box 23"/>
              <wp:cNvGraphicFramePr/>
              <a:graphic xmlns:a="http://schemas.openxmlformats.org/drawingml/2006/main">
                <a:graphicData uri="http://schemas.microsoft.com/office/word/2010/wordprocessingShape">
                  <wps:wsp>
                    <wps:cNvSpPr txBox="1"/>
                    <wps:spPr>
                      <a:xfrm>
                        <a:off x="0" y="0"/>
                        <a:ext cx="110003" cy="206256"/>
                      </a:xfrm>
                      <a:prstGeom prst="rect">
                        <a:avLst/>
                      </a:prstGeom>
                      <a:noFill/>
                      <a:ln w="6350">
                        <a:noFill/>
                      </a:ln>
                    </wps:spPr>
                    <wps:txbx>
                      <w:txbxContent>
                        <w:p w14:paraId="6E1B01E2" w14:textId="77777777" w:rsidR="00D52AD6" w:rsidRPr="00D52AD6" w:rsidRDefault="00D52AD6" w:rsidP="00D52AD6">
                          <w:pPr>
                            <w:spacing w:line="360" w:lineRule="auto"/>
                            <w:jc w:val="center"/>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777C2" id="Text Box 23" o:spid="_x0000_s1033" type="#_x0000_t202" style="position:absolute;margin-left:281.6pt;margin-top:725.5pt;width:8.65pt;height:16.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" filled="f" stroked="f" strokeweight=".5pt">
              <v:textbox inset="0,0,0,0">
                <w:txbxContent>
                  <w:p w14:paraId="6E1B01E2" w14:textId="77777777" w:rsidR="00D52AD6" w:rsidRPr="00D52AD6" w:rsidRDefault="00D52AD6" w:rsidP="00D52AD6">
                    <w:pPr>
                      <w:spacing w:line="360" w:lineRule="auto"/>
                      <w:jc w:val="center"/>
                      <w:rPr>
                        <w:sz w:val="20"/>
                        <w:szCs w:val="20"/>
                      </w:rPr>
                    </w:pPr>
                  </w:p>
                </w:txbxContent>
              </v:textbox>
              <w10:wrap anchory="page"/>
            </v:shape>
          </w:pict>
        </mc:Fallback>
      </mc:AlternateContent>
    </w:r>
    <w:r>
      <w:rPr>
        <w:noProof/>
        <w:lang w:eastAsia="en-GB"/>
      </w:rPr>
      <mc:AlternateContent>
        <mc:Choice Requires="wps">
          <w:drawing>
            <wp:anchor distT="0" distB="0" distL="114300" distR="114300" simplePos="0" relativeHeight="251660800" behindDoc="0" locked="0" layoutInCell="1" allowOverlap="1" wp14:anchorId="60D57D83" wp14:editId="793CF309">
              <wp:simplePos x="0" y="0"/>
              <wp:positionH relativeFrom="column">
                <wp:posOffset>3576196</wp:posOffset>
              </wp:positionH>
              <wp:positionV relativeFrom="page">
                <wp:posOffset>8921239</wp:posOffset>
              </wp:positionV>
              <wp:extent cx="110003" cy="206256"/>
              <wp:effectExtent l="0" t="0" r="4445" b="0"/>
              <wp:wrapNone/>
              <wp:docPr id="22" name="Text Box 22"/>
              <wp:cNvGraphicFramePr/>
              <a:graphic xmlns:a="http://schemas.openxmlformats.org/drawingml/2006/main">
                <a:graphicData uri="http://schemas.microsoft.com/office/word/2010/wordprocessingShape">
                  <wps:wsp>
                    <wps:cNvSpPr txBox="1"/>
                    <wps:spPr>
                      <a:xfrm>
                        <a:off x="0" y="0"/>
                        <a:ext cx="110003" cy="206256"/>
                      </a:xfrm>
                      <a:prstGeom prst="rect">
                        <a:avLst/>
                      </a:prstGeom>
                      <a:noFill/>
                      <a:ln w="6350">
                        <a:noFill/>
                      </a:ln>
                    </wps:spPr>
                    <wps:txbx>
                      <w:txbxContent>
                        <w:p w14:paraId="0F9FC3A3" w14:textId="77777777" w:rsidR="00D52AD6" w:rsidRPr="00D52AD6" w:rsidRDefault="00D52AD6" w:rsidP="00D52AD6">
                          <w:pPr>
                            <w:spacing w:line="360" w:lineRule="auto"/>
                            <w:jc w:val="center"/>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57D83" id="Text Box 22" o:spid="_x0000_s1034" type="#_x0000_t202" style="position:absolute;margin-left:281.6pt;margin-top:702.45pt;width:8.65pt;height:16.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" filled="f" stroked="f" strokeweight=".5pt">
              <v:textbox inset="0,0,0,0">
                <w:txbxContent>
                  <w:p w14:paraId="0F9FC3A3" w14:textId="77777777" w:rsidR="00D52AD6" w:rsidRPr="00D52AD6" w:rsidRDefault="00D52AD6" w:rsidP="00D52AD6">
                    <w:pPr>
                      <w:spacing w:line="360" w:lineRule="auto"/>
                      <w:jc w:val="center"/>
                      <w:rPr>
                        <w:sz w:val="20"/>
                        <w:szCs w:val="20"/>
                      </w:rPr>
                    </w:pPr>
                  </w:p>
                </w:txbxContent>
              </v:textbox>
              <w10:wrap anchory="page"/>
            </v:shape>
          </w:pict>
        </mc:Fallback>
      </mc:AlternateContent>
    </w:r>
    <w:r>
      <w:rPr>
        <w:noProof/>
        <w:lang w:eastAsia="en-GB"/>
      </w:rPr>
      <mc:AlternateContent>
        <mc:Choice Requires="wps">
          <w:drawing>
            <wp:anchor distT="0" distB="0" distL="114300" distR="114300" simplePos="0" relativeHeight="251658752" behindDoc="0" locked="0" layoutInCell="1" allowOverlap="1" wp14:anchorId="3244A86A" wp14:editId="0EFDC600">
              <wp:simplePos x="0" y="0"/>
              <wp:positionH relativeFrom="column">
                <wp:posOffset>3576196</wp:posOffset>
              </wp:positionH>
              <wp:positionV relativeFrom="page">
                <wp:posOffset>8619190</wp:posOffset>
              </wp:positionV>
              <wp:extent cx="110003" cy="206256"/>
              <wp:effectExtent l="0" t="0" r="4445" b="0"/>
              <wp:wrapNone/>
              <wp:docPr id="21" name="Text Box 21"/>
              <wp:cNvGraphicFramePr/>
              <a:graphic xmlns:a="http://schemas.openxmlformats.org/drawingml/2006/main">
                <a:graphicData uri="http://schemas.microsoft.com/office/word/2010/wordprocessingShape">
                  <wps:wsp>
                    <wps:cNvSpPr txBox="1"/>
                    <wps:spPr>
                      <a:xfrm>
                        <a:off x="0" y="0"/>
                        <a:ext cx="110003" cy="206256"/>
                      </a:xfrm>
                      <a:prstGeom prst="rect">
                        <a:avLst/>
                      </a:prstGeom>
                      <a:noFill/>
                      <a:ln w="6350">
                        <a:noFill/>
                      </a:ln>
                    </wps:spPr>
                    <wps:txbx>
                      <w:txbxContent>
                        <w:p w14:paraId="2DB9FF43" w14:textId="77777777" w:rsidR="00D52AD6" w:rsidRPr="00D52AD6" w:rsidRDefault="00D52AD6" w:rsidP="00D52AD6">
                          <w:pPr>
                            <w:spacing w:line="360" w:lineRule="auto"/>
                            <w:jc w:val="center"/>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4A86A" id="Text Box 21" o:spid="_x0000_s1035" type="#_x0000_t202" style="position:absolute;margin-left:281.6pt;margin-top:678.7pt;width:8.65pt;height:1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" filled="f" stroked="f" strokeweight=".5pt">
              <v:textbox inset="0,0,0,0">
                <w:txbxContent>
                  <w:p w14:paraId="2DB9FF43" w14:textId="77777777" w:rsidR="00D52AD6" w:rsidRPr="00D52AD6" w:rsidRDefault="00D52AD6" w:rsidP="00D52AD6">
                    <w:pPr>
                      <w:spacing w:line="360" w:lineRule="auto"/>
                      <w:jc w:val="center"/>
                      <w:rPr>
                        <w:sz w:val="20"/>
                        <w:szCs w:val="20"/>
                      </w:rPr>
                    </w:pPr>
                  </w:p>
                </w:txbxContent>
              </v:textbox>
              <w10:wrap anchory="page"/>
            </v:shape>
          </w:pict>
        </mc:Fallback>
      </mc:AlternateContent>
    </w:r>
    <w:r>
      <w:rPr>
        <w:noProof/>
        <w:lang w:eastAsia="en-GB"/>
      </w:rPr>
      <mc:AlternateContent>
        <mc:Choice Requires="wps">
          <w:drawing>
            <wp:anchor distT="0" distB="0" distL="114300" distR="114300" simplePos="0" relativeHeight="251657728" behindDoc="0" locked="0" layoutInCell="1" allowOverlap="1" wp14:anchorId="38A19929" wp14:editId="2A7D8559">
              <wp:simplePos x="0" y="0"/>
              <wp:positionH relativeFrom="column">
                <wp:posOffset>3575050</wp:posOffset>
              </wp:positionH>
              <wp:positionV relativeFrom="page">
                <wp:posOffset>8129575</wp:posOffset>
              </wp:positionV>
              <wp:extent cx="110003" cy="206256"/>
              <wp:effectExtent l="0" t="0" r="4445" b="0"/>
              <wp:wrapNone/>
              <wp:docPr id="18" name="Text Box 18"/>
              <wp:cNvGraphicFramePr/>
              <a:graphic xmlns:a="http://schemas.openxmlformats.org/drawingml/2006/main">
                <a:graphicData uri="http://schemas.microsoft.com/office/word/2010/wordprocessingShape">
                  <wps:wsp>
                    <wps:cNvSpPr txBox="1"/>
                    <wps:spPr>
                      <a:xfrm>
                        <a:off x="0" y="0"/>
                        <a:ext cx="110003" cy="206256"/>
                      </a:xfrm>
                      <a:prstGeom prst="rect">
                        <a:avLst/>
                      </a:prstGeom>
                      <a:noFill/>
                      <a:ln w="6350">
                        <a:noFill/>
                      </a:ln>
                    </wps:spPr>
                    <wps:txbx>
                      <w:txbxContent>
                        <w:p w14:paraId="4CE876AA" w14:textId="77777777" w:rsidR="00D52AD6" w:rsidRPr="00D52AD6" w:rsidRDefault="00D52AD6" w:rsidP="00D52AD6">
                          <w:pPr>
                            <w:spacing w:line="360" w:lineRule="auto"/>
                            <w:jc w:val="center"/>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19929" id="Text Box 18" o:spid="_x0000_s1036" type="#_x0000_t202" style="position:absolute;margin-left:281.5pt;margin-top:640.1pt;width:8.65pt;height:1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" filled="f" stroked="f" strokeweight=".5pt">
              <v:textbox inset="0,0,0,0">
                <w:txbxContent>
                  <w:p w14:paraId="4CE876AA" w14:textId="77777777" w:rsidR="00D52AD6" w:rsidRPr="00D52AD6" w:rsidRDefault="00D52AD6" w:rsidP="00D52AD6">
                    <w:pPr>
                      <w:spacing w:line="360" w:lineRule="auto"/>
                      <w:jc w:val="center"/>
                      <w:rPr>
                        <w:sz w:val="20"/>
                        <w:szCs w:val="20"/>
                      </w:rPr>
                    </w:pPr>
                  </w:p>
                </w:txbxContent>
              </v:textbox>
              <w10:wrap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79B1A" w14:textId="77777777" w:rsidR="00D52AD6" w:rsidRDefault="00D52AD6">
    <w:pPr>
      <w:pStyle w:val="Footer"/>
    </w:pPr>
    <w:r>
      <w:rPr>
        <w:noProof/>
        <w:lang w:eastAsia="en-GB"/>
      </w:rPr>
      <mc:AlternateContent>
        <mc:Choice Requires="wps">
          <w:drawing>
            <wp:anchor distT="0" distB="0" distL="114300" distR="114300" simplePos="0" relativeHeight="251654656" behindDoc="0" locked="1" layoutInCell="1" allowOverlap="1" wp14:anchorId="45319C04" wp14:editId="1B3B17F4">
              <wp:simplePos x="0" y="0"/>
              <wp:positionH relativeFrom="column">
                <wp:posOffset>5494997</wp:posOffset>
              </wp:positionH>
              <wp:positionV relativeFrom="page">
                <wp:posOffset>10189210</wp:posOffset>
              </wp:positionV>
              <wp:extent cx="1188000" cy="3060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188000" cy="306000"/>
                      </a:xfrm>
                      <a:prstGeom prst="rect">
                        <a:avLst/>
                      </a:prstGeom>
                      <a:noFill/>
                      <a:ln w="6350">
                        <a:noFill/>
                      </a:ln>
                    </wps:spPr>
                    <wps:txbx>
                      <w:txbxContent>
                        <w:p w14:paraId="2EE85C41" w14:textId="77777777" w:rsidR="00D52AD6" w:rsidRPr="00D52AD6" w:rsidRDefault="00D52AD6" w:rsidP="00D52AD6">
                          <w:pPr>
                            <w:jc w:val="right"/>
                            <w:rPr>
                              <w:rFonts w:ascii="Raleway" w:hAnsi="Raleway"/>
                              <w:color w:val="FFFFFF" w:themeColor="background1"/>
                            </w:rPr>
                          </w:pPr>
                          <w:r w:rsidRPr="00D52AD6">
                            <w:rPr>
                              <w:rFonts w:ascii="Raleway" w:hAnsi="Raleway"/>
                              <w:color w:val="FFFFFF" w:themeColor="background1"/>
                              <w:sz w:val="20"/>
                              <w:szCs w:val="20"/>
                            </w:rPr>
                            <w:t>Page</w:t>
                          </w:r>
                          <w:r w:rsidRPr="00D52AD6">
                            <w:rPr>
                              <w:rFonts w:ascii="Raleway" w:hAnsi="Raleway"/>
                              <w:color w:val="FFFFFF" w:themeColor="background1"/>
                            </w:rPr>
                            <w:t xml:space="preserve"> </w:t>
                          </w:r>
                          <w:r w:rsidRPr="00D52AD6">
                            <w:rPr>
                              <w:rFonts w:ascii="Raleway" w:hAnsi="Raleway"/>
                              <w:color w:val="FFFFFF" w:themeColor="background1"/>
                              <w:lang w:val="en-US"/>
                            </w:rPr>
                            <w:tab/>
                          </w:r>
                          <w:r w:rsidRPr="00D52AD6">
                            <w:rPr>
                              <w:rFonts w:ascii="Raleway" w:hAnsi="Raleway"/>
                              <w:b/>
                              <w:color w:val="FFFFFF" w:themeColor="background1"/>
                              <w:lang w:val="en-US"/>
                            </w:rPr>
                            <w:fldChar w:fldCharType="begin"/>
                          </w:r>
                          <w:r w:rsidRPr="00D52AD6">
                            <w:rPr>
                              <w:rFonts w:ascii="Raleway" w:hAnsi="Raleway"/>
                              <w:b/>
                              <w:color w:val="FFFFFF" w:themeColor="background1"/>
                              <w:lang w:val="en-US"/>
                            </w:rPr>
                            <w:instrText xml:space="preserve"> PAGE </w:instrText>
                          </w:r>
                          <w:r w:rsidRPr="00D52AD6">
                            <w:rPr>
                              <w:rFonts w:ascii="Raleway" w:hAnsi="Raleway"/>
                              <w:b/>
                              <w:color w:val="FFFFFF" w:themeColor="background1"/>
                              <w:lang w:val="en-US"/>
                            </w:rPr>
                            <w:fldChar w:fldCharType="separate"/>
                          </w:r>
                          <w:r w:rsidR="00BE32F0">
                            <w:rPr>
                              <w:rFonts w:ascii="Raleway" w:hAnsi="Raleway"/>
                              <w:b/>
                              <w:noProof/>
                              <w:color w:val="FFFFFF" w:themeColor="background1"/>
                              <w:lang w:val="en-US"/>
                            </w:rPr>
                            <w:t>2</w:t>
                          </w:r>
                          <w:r w:rsidRPr="00D52AD6">
                            <w:rPr>
                              <w:rFonts w:ascii="Raleway" w:hAnsi="Raleway"/>
                              <w:b/>
                              <w:color w:val="FFFFFF" w:themeColor="background1"/>
                              <w:lang w:val="en-U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319C04" id="_x0000_t202" coordsize="21600,21600" o:spt="202" path="m,l,21600r21600,l21600,xe">
              <v:stroke joinstyle="miter"/>
              <v:path gradientshapeok="t" o:connecttype="rect"/>
            </v:shapetype>
            <v:shape id="Text Box 13" o:spid="_x0000_s1038" type="#_x0000_t202" style="position:absolute;margin-left:432.7pt;margin-top:802.3pt;width:93.55pt;height:24.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" filled="f" stroked="f" strokeweight=".5pt">
              <v:textbox>
                <w:txbxContent>
                  <w:p w14:paraId="2EE85C41" w14:textId="77777777" w:rsidR="00D52AD6" w:rsidRPr="00D52AD6" w:rsidRDefault="00D52AD6" w:rsidP="00D52AD6">
                    <w:pPr>
                      <w:jc w:val="right"/>
                      <w:rPr>
                        <w:rFonts w:ascii="Raleway" w:hAnsi="Raleway"/>
                        <w:color w:val="FFFFFF" w:themeColor="background1"/>
                      </w:rPr>
                    </w:pPr>
                    <w:r w:rsidRPr="00D52AD6">
                      <w:rPr>
                        <w:rFonts w:ascii="Raleway" w:hAnsi="Raleway"/>
                        <w:color w:val="FFFFFF" w:themeColor="background1"/>
                        <w:sz w:val="20"/>
                        <w:szCs w:val="20"/>
                      </w:rPr>
                      <w:t>Page</w:t>
                    </w:r>
                    <w:r w:rsidRPr="00D52AD6">
                      <w:rPr>
                        <w:rFonts w:ascii="Raleway" w:hAnsi="Raleway"/>
                        <w:color w:val="FFFFFF" w:themeColor="background1"/>
                      </w:rPr>
                      <w:t xml:space="preserve"> </w:t>
                    </w:r>
                    <w:r w:rsidRPr="00D52AD6">
                      <w:rPr>
                        <w:rFonts w:ascii="Raleway" w:hAnsi="Raleway"/>
                        <w:color w:val="FFFFFF" w:themeColor="background1"/>
                        <w:lang w:val="en-US"/>
                      </w:rPr>
                      <w:tab/>
                    </w:r>
                    <w:r w:rsidRPr="00D52AD6">
                      <w:rPr>
                        <w:rFonts w:ascii="Raleway" w:hAnsi="Raleway"/>
                        <w:b/>
                        <w:color w:val="FFFFFF" w:themeColor="background1"/>
                        <w:lang w:val="en-US"/>
                      </w:rPr>
                      <w:fldChar w:fldCharType="begin"/>
                    </w:r>
                    <w:r w:rsidRPr="00D52AD6">
                      <w:rPr>
                        <w:rFonts w:ascii="Raleway" w:hAnsi="Raleway"/>
                        <w:b/>
                        <w:color w:val="FFFFFF" w:themeColor="background1"/>
                        <w:lang w:val="en-US"/>
                      </w:rPr>
                      <w:instrText xml:space="preserve"> PAGE </w:instrText>
                    </w:r>
                    <w:r w:rsidRPr="00D52AD6">
                      <w:rPr>
                        <w:rFonts w:ascii="Raleway" w:hAnsi="Raleway"/>
                        <w:b/>
                        <w:color w:val="FFFFFF" w:themeColor="background1"/>
                        <w:lang w:val="en-US"/>
                      </w:rPr>
                      <w:fldChar w:fldCharType="separate"/>
                    </w:r>
                    <w:r w:rsidR="00BE32F0">
                      <w:rPr>
                        <w:rFonts w:ascii="Raleway" w:hAnsi="Raleway"/>
                        <w:b/>
                        <w:noProof/>
                        <w:color w:val="FFFFFF" w:themeColor="background1"/>
                        <w:lang w:val="en-US"/>
                      </w:rPr>
                      <w:t>2</w:t>
                    </w:r>
                    <w:r w:rsidRPr="00D52AD6">
                      <w:rPr>
                        <w:rFonts w:ascii="Raleway" w:hAnsi="Raleway"/>
                        <w:b/>
                        <w:color w:val="FFFFFF" w:themeColor="background1"/>
                        <w:lang w:val="en-US"/>
                      </w:rPr>
                      <w:fldChar w:fldCharType="end"/>
                    </w:r>
                  </w:p>
                </w:txbxContent>
              </v:textbox>
              <w10:wrap anchory="page"/>
              <w10:anchorlock/>
            </v:shape>
          </w:pict>
        </mc:Fallback>
      </mc:AlternateContent>
    </w:r>
    <w:r>
      <w:rPr>
        <w:noProof/>
        <w:lang w:eastAsia="en-GB"/>
      </w:rPr>
      <w:drawing>
        <wp:anchor distT="0" distB="0" distL="114300" distR="114300" simplePos="0" relativeHeight="251652608" behindDoc="1" locked="1" layoutInCell="1" allowOverlap="1" wp14:anchorId="45129E98" wp14:editId="4EE0BACD">
          <wp:simplePos x="0" y="0"/>
          <wp:positionH relativeFrom="column">
            <wp:posOffset>-457200</wp:posOffset>
          </wp:positionH>
          <wp:positionV relativeFrom="page">
            <wp:posOffset>9918700</wp:posOffset>
          </wp:positionV>
          <wp:extent cx="7531100" cy="7645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8330 One west A4 Template L-Footer.jpg"/>
                  <pic:cNvPicPr/>
                </pic:nvPicPr>
                <pic:blipFill>
                  <a:blip r:embed="rId1">
                    <a:extLst>
                      <a:ext uri="{28A0092B-C50C-407E-A947-70E740481C1C}">
                        <a14:useLocalDpi xmlns:a14="http://schemas.microsoft.com/office/drawing/2010/main" val="0"/>
                      </a:ext>
                    </a:extLst>
                  </a:blip>
                  <a:stretch>
                    <a:fillRect/>
                  </a:stretch>
                </pic:blipFill>
                <pic:spPr>
                  <a:xfrm>
                    <a:off x="0" y="0"/>
                    <a:ext cx="7531100" cy="76454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5235B" w14:textId="77777777" w:rsidR="00D52AD6" w:rsidRDefault="00D52A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C4666" w14:textId="77777777" w:rsidR="000F0E8D" w:rsidRDefault="000F0E8D" w:rsidP="00914AF2">
      <w:r>
        <w:separator/>
      </w:r>
    </w:p>
  </w:footnote>
  <w:footnote w:type="continuationSeparator" w:id="0">
    <w:p w14:paraId="2268D25A" w14:textId="77777777" w:rsidR="000F0E8D" w:rsidRDefault="000F0E8D" w:rsidP="00914AF2">
      <w:r>
        <w:continuationSeparator/>
      </w:r>
    </w:p>
  </w:footnote>
  <w:footnote w:id="1">
    <w:p w14:paraId="16ED245A" w14:textId="77777777" w:rsidR="00115B59" w:rsidRDefault="00115B59">
      <w:pPr>
        <w:pStyle w:val="FootnoteText"/>
      </w:pPr>
      <w:r>
        <w:rPr>
          <w:rStyle w:val="FootnoteReference"/>
        </w:rPr>
        <w:footnoteRef/>
      </w:r>
      <w:r>
        <w:t xml:space="preserve"> GDPR Articles 37-39</w:t>
      </w:r>
    </w:p>
  </w:footnote>
  <w:footnote w:id="2">
    <w:p w14:paraId="3AB95C01" w14:textId="2D9A827D" w:rsidR="0052003B" w:rsidRDefault="0052003B" w:rsidP="0052003B">
      <w:pPr>
        <w:pStyle w:val="FootnoteText"/>
        <w:tabs>
          <w:tab w:val="left" w:pos="4060"/>
        </w:tabs>
      </w:pPr>
      <w:r>
        <w:rPr>
          <w:rStyle w:val="FootnoteReference"/>
        </w:rPr>
        <w:footnoteRef/>
      </w:r>
      <w:r>
        <w:t xml:space="preserve"> GDPR Article 38(3) </w:t>
      </w:r>
      <w:r w:rsidR="00D61971">
        <w:t>the controller and processor shall ensure that the DPO does not receive any instructions regarding the exercise of those tasks.</w:t>
      </w:r>
      <w:r>
        <w:tab/>
      </w:r>
    </w:p>
  </w:footnote>
  <w:footnote w:id="3">
    <w:p w14:paraId="5A1B21B3" w14:textId="1B8CCDC1" w:rsidR="003B5DCA" w:rsidRDefault="003B5DCA" w:rsidP="003B5DCA">
      <w:pPr>
        <w:pStyle w:val="FootnoteText"/>
      </w:pPr>
      <w:r>
        <w:rPr>
          <w:rStyle w:val="FootnoteReference"/>
        </w:rPr>
        <w:footnoteRef/>
      </w:r>
      <w:r>
        <w:t xml:space="preserve"> GDPR A</w:t>
      </w:r>
      <w:r w:rsidRPr="007737CF">
        <w:t xml:space="preserve">rticle 38(4) data subjects may contact the DPO with regard to all issues relating to the processing of their personal data </w:t>
      </w:r>
      <w:r w:rsidR="00D61971">
        <w:t xml:space="preserve">  </w:t>
      </w:r>
      <w:r w:rsidRPr="007737CF">
        <w:t>and to the exercise of their rights under this regulation</w:t>
      </w:r>
      <w:r w:rsidR="00D61971">
        <w:t>.</w:t>
      </w:r>
    </w:p>
  </w:footnote>
  <w:footnote w:id="4">
    <w:p w14:paraId="636D964E" w14:textId="621644EF" w:rsidR="0043644B" w:rsidRDefault="0043644B" w:rsidP="0043644B">
      <w:pPr>
        <w:pStyle w:val="FootnoteText"/>
      </w:pPr>
      <w:r>
        <w:rPr>
          <w:rStyle w:val="FootnoteReference"/>
        </w:rPr>
        <w:footnoteRef/>
      </w:r>
      <w:r>
        <w:t xml:space="preserve"> GDPR Article 38 (5)</w:t>
      </w:r>
      <w:r w:rsidR="008435C7">
        <w:t xml:space="preserve"> The DPO shall be bound by secrecy or confidentiality concerning the performance of his or her tasks in accordance with law.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2CBF7" w14:textId="6CE8E9C5" w:rsidR="00C131C7" w:rsidRDefault="00C131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26B44" w14:textId="3E5D126B" w:rsidR="00914AF2" w:rsidRDefault="006D52FD">
    <w:pPr>
      <w:pStyle w:val="Header"/>
    </w:pPr>
    <w:r>
      <w:rPr>
        <w:noProof/>
        <w:lang w:eastAsia="en-GB"/>
      </w:rPr>
      <mc:AlternateContent>
        <mc:Choice Requires="wps">
          <w:drawing>
            <wp:anchor distT="0" distB="0" distL="114300" distR="114300" simplePos="0" relativeHeight="251657216" behindDoc="0" locked="0" layoutInCell="1" allowOverlap="1" wp14:anchorId="2F2CCFE9" wp14:editId="02D464A4">
              <wp:simplePos x="0" y="0"/>
              <wp:positionH relativeFrom="column">
                <wp:posOffset>-672029</wp:posOffset>
              </wp:positionH>
              <wp:positionV relativeFrom="page">
                <wp:posOffset>2787267</wp:posOffset>
              </wp:positionV>
              <wp:extent cx="3285811" cy="1222873"/>
              <wp:effectExtent l="0" t="0" r="10160" b="0"/>
              <wp:wrapNone/>
              <wp:docPr id="17" name="Text Box 17"/>
              <wp:cNvGraphicFramePr/>
              <a:graphic xmlns:a="http://schemas.openxmlformats.org/drawingml/2006/main">
                <a:graphicData uri="http://schemas.microsoft.com/office/word/2010/wordprocessingShape">
                  <wps:wsp>
                    <wps:cNvSpPr txBox="1"/>
                    <wps:spPr>
                      <a:xfrm>
                        <a:off x="0" y="0"/>
                        <a:ext cx="3285811" cy="1222873"/>
                      </a:xfrm>
                      <a:prstGeom prst="rect">
                        <a:avLst/>
                      </a:prstGeom>
                      <a:noFill/>
                      <a:ln w="6350">
                        <a:noFill/>
                      </a:ln>
                    </wps:spPr>
                    <wps:txbx>
                      <w:txbxContent>
                        <w:p w14:paraId="20657125" w14:textId="15187A3B" w:rsidR="00D52AD6" w:rsidRPr="00D52AD6" w:rsidRDefault="00EC5CE2" w:rsidP="00D52AD6">
                          <w:pPr>
                            <w:pStyle w:val="BasicParagraph"/>
                            <w:spacing w:line="360" w:lineRule="auto"/>
                            <w:rPr>
                              <w:rFonts w:ascii="Raleway" w:hAnsi="Raleway" w:cs="Raleway"/>
                              <w:color w:val="4C4C4C"/>
                              <w:sz w:val="20"/>
                              <w:szCs w:val="20"/>
                            </w:rPr>
                          </w:pPr>
                          <w:r>
                            <w:rPr>
                              <w:rFonts w:ascii="Raleway" w:hAnsi="Raleway" w:cs="Raleway"/>
                              <w:color w:val="ED6800"/>
                              <w:sz w:val="20"/>
                              <w:szCs w:val="20"/>
                            </w:rPr>
                            <w:t>Service Level Agreement for</w:t>
                          </w:r>
                          <w:r w:rsidR="00D52AD6" w:rsidRPr="00D52AD6">
                            <w:rPr>
                              <w:rFonts w:ascii="Raleway" w:hAnsi="Raleway" w:cs="Raleway"/>
                              <w:color w:val="ED6800"/>
                              <w:sz w:val="20"/>
                              <w:szCs w:val="20"/>
                            </w:rPr>
                            <w:t xml:space="preserve">: </w:t>
                          </w:r>
                          <w:r w:rsidR="006D52FD">
                            <w:rPr>
                              <w:rFonts w:ascii="Raleway" w:hAnsi="Raleway" w:cs="Raleway"/>
                              <w:color w:val="4C4C4C"/>
                              <w:sz w:val="20"/>
                              <w:szCs w:val="20"/>
                            </w:rPr>
                            <w:t>Lighthouse Schools Partnership</w:t>
                          </w:r>
                        </w:p>
                        <w:p w14:paraId="6EB26384" w14:textId="682302D6" w:rsidR="00D52AD6" w:rsidRDefault="00D52AD6" w:rsidP="00D52AD6">
                          <w:pPr>
                            <w:spacing w:line="360" w:lineRule="auto"/>
                            <w:rPr>
                              <w:rFonts w:ascii="Raleway" w:hAnsi="Raleway" w:cs="Raleway"/>
                              <w:color w:val="4C4C4C"/>
                              <w:sz w:val="20"/>
                              <w:szCs w:val="20"/>
                            </w:rPr>
                          </w:pPr>
                          <w:r w:rsidRPr="00D52AD6">
                            <w:rPr>
                              <w:rFonts w:ascii="Raleway" w:hAnsi="Raleway" w:cs="Raleway"/>
                              <w:color w:val="ED6800"/>
                              <w:sz w:val="20"/>
                              <w:szCs w:val="20"/>
                            </w:rPr>
                            <w:t xml:space="preserve">Date: </w:t>
                          </w:r>
                          <w:r w:rsidR="006D52FD">
                            <w:rPr>
                              <w:rFonts w:ascii="Raleway" w:hAnsi="Raleway" w:cs="Raleway"/>
                              <w:color w:val="4C4C4C"/>
                              <w:sz w:val="20"/>
                              <w:szCs w:val="20"/>
                            </w:rPr>
                            <w:t>22</w:t>
                          </w:r>
                          <w:r w:rsidR="006D52FD" w:rsidRPr="006D52FD">
                            <w:rPr>
                              <w:rFonts w:ascii="Raleway" w:hAnsi="Raleway" w:cs="Raleway"/>
                              <w:color w:val="4C4C4C"/>
                              <w:sz w:val="20"/>
                              <w:szCs w:val="20"/>
                              <w:vertAlign w:val="superscript"/>
                            </w:rPr>
                            <w:t>nd</w:t>
                          </w:r>
                          <w:r w:rsidR="006D52FD">
                            <w:rPr>
                              <w:rFonts w:ascii="Raleway" w:hAnsi="Raleway" w:cs="Raleway"/>
                              <w:color w:val="4C4C4C"/>
                              <w:sz w:val="20"/>
                              <w:szCs w:val="20"/>
                            </w:rPr>
                            <w:t xml:space="preserve"> March 2022</w:t>
                          </w:r>
                        </w:p>
                        <w:p w14:paraId="2230AD00" w14:textId="4069A9FF" w:rsidR="006D52FD" w:rsidRDefault="006D52FD" w:rsidP="00D52AD6">
                          <w:pPr>
                            <w:spacing w:line="360" w:lineRule="auto"/>
                            <w:rPr>
                              <w:rFonts w:ascii="Raleway" w:hAnsi="Raleway" w:cs="Raleway"/>
                              <w:color w:val="4C4C4C"/>
                              <w:sz w:val="20"/>
                              <w:szCs w:val="20"/>
                            </w:rPr>
                          </w:pPr>
                        </w:p>
                        <w:p w14:paraId="30AB830A" w14:textId="4BEE5F0A" w:rsidR="006D52FD" w:rsidRDefault="006D52FD" w:rsidP="00D52AD6">
                          <w:pPr>
                            <w:spacing w:line="360" w:lineRule="auto"/>
                            <w:rPr>
                              <w:rFonts w:ascii="Raleway" w:hAnsi="Raleway" w:cs="Raleway"/>
                              <w:color w:val="4C4C4C"/>
                              <w:sz w:val="20"/>
                              <w:szCs w:val="20"/>
                            </w:rPr>
                          </w:pPr>
                          <w:r>
                            <w:rPr>
                              <w:rFonts w:ascii="Raleway" w:hAnsi="Raleway" w:cs="Raleway"/>
                              <w:color w:val="4C4C4C"/>
                              <w:sz w:val="20"/>
                              <w:szCs w:val="20"/>
                            </w:rPr>
                            <w:t>AMENDED TO INCLUDE ST ANDREW’S</w:t>
                          </w:r>
                        </w:p>
                        <w:p w14:paraId="21FDB9E0" w14:textId="77777777" w:rsidR="006D52FD" w:rsidRPr="00D52AD6" w:rsidRDefault="006D52FD" w:rsidP="00D52AD6">
                          <w:pPr>
                            <w:spacing w:line="360" w:lineRule="auto"/>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2CCFE9" id="_x0000_t202" coordsize="21600,21600" o:spt="202" path="m,l,21600r21600,l21600,xe">
              <v:stroke joinstyle="miter"/>
              <v:path gradientshapeok="t" o:connecttype="rect"/>
            </v:shapetype>
            <v:shape id="Text Box 17" o:spid="_x0000_s1026" type="#_x0000_t202" style="position:absolute;margin-left:-52.9pt;margin-top:219.45pt;width:258.75pt;height:9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" filled="f" stroked="f" strokeweight=".5pt">
              <v:textbox inset="0,0,0,0">
                <w:txbxContent>
                  <w:p w14:paraId="20657125" w14:textId="15187A3B" w:rsidR="00D52AD6" w:rsidRPr="00D52AD6" w:rsidRDefault="00EC5CE2" w:rsidP="00D52AD6">
                    <w:pPr>
                      <w:pStyle w:val="BasicParagraph"/>
                      <w:spacing w:line="360" w:lineRule="auto"/>
                      <w:rPr>
                        <w:rFonts w:ascii="Raleway" w:hAnsi="Raleway" w:cs="Raleway"/>
                        <w:color w:val="4C4C4C"/>
                        <w:sz w:val="20"/>
                        <w:szCs w:val="20"/>
                      </w:rPr>
                    </w:pPr>
                    <w:r>
                      <w:rPr>
                        <w:rFonts w:ascii="Raleway" w:hAnsi="Raleway" w:cs="Raleway"/>
                        <w:color w:val="ED6800"/>
                        <w:sz w:val="20"/>
                        <w:szCs w:val="20"/>
                      </w:rPr>
                      <w:t>Service Level Agreement for</w:t>
                    </w:r>
                    <w:r w:rsidR="00D52AD6" w:rsidRPr="00D52AD6">
                      <w:rPr>
                        <w:rFonts w:ascii="Raleway" w:hAnsi="Raleway" w:cs="Raleway"/>
                        <w:color w:val="ED6800"/>
                        <w:sz w:val="20"/>
                        <w:szCs w:val="20"/>
                      </w:rPr>
                      <w:t xml:space="preserve">: </w:t>
                    </w:r>
                    <w:r w:rsidR="006D52FD">
                      <w:rPr>
                        <w:rFonts w:ascii="Raleway" w:hAnsi="Raleway" w:cs="Raleway"/>
                        <w:color w:val="4C4C4C"/>
                        <w:sz w:val="20"/>
                        <w:szCs w:val="20"/>
                      </w:rPr>
                      <w:t>Lighthouse Schools Partnership</w:t>
                    </w:r>
                  </w:p>
                  <w:p w14:paraId="6EB26384" w14:textId="682302D6" w:rsidR="00D52AD6" w:rsidRDefault="00D52AD6" w:rsidP="00D52AD6">
                    <w:pPr>
                      <w:spacing w:line="360" w:lineRule="auto"/>
                      <w:rPr>
                        <w:rFonts w:ascii="Raleway" w:hAnsi="Raleway" w:cs="Raleway"/>
                        <w:color w:val="4C4C4C"/>
                        <w:sz w:val="20"/>
                        <w:szCs w:val="20"/>
                      </w:rPr>
                    </w:pPr>
                    <w:r w:rsidRPr="00D52AD6">
                      <w:rPr>
                        <w:rFonts w:ascii="Raleway" w:hAnsi="Raleway" w:cs="Raleway"/>
                        <w:color w:val="ED6800"/>
                        <w:sz w:val="20"/>
                        <w:szCs w:val="20"/>
                      </w:rPr>
                      <w:t xml:space="preserve">Date: </w:t>
                    </w:r>
                    <w:r w:rsidR="006D52FD">
                      <w:rPr>
                        <w:rFonts w:ascii="Raleway" w:hAnsi="Raleway" w:cs="Raleway"/>
                        <w:color w:val="4C4C4C"/>
                        <w:sz w:val="20"/>
                        <w:szCs w:val="20"/>
                      </w:rPr>
                      <w:t>22</w:t>
                    </w:r>
                    <w:r w:rsidR="006D52FD" w:rsidRPr="006D52FD">
                      <w:rPr>
                        <w:rFonts w:ascii="Raleway" w:hAnsi="Raleway" w:cs="Raleway"/>
                        <w:color w:val="4C4C4C"/>
                        <w:sz w:val="20"/>
                        <w:szCs w:val="20"/>
                        <w:vertAlign w:val="superscript"/>
                      </w:rPr>
                      <w:t>nd</w:t>
                    </w:r>
                    <w:r w:rsidR="006D52FD">
                      <w:rPr>
                        <w:rFonts w:ascii="Raleway" w:hAnsi="Raleway" w:cs="Raleway"/>
                        <w:color w:val="4C4C4C"/>
                        <w:sz w:val="20"/>
                        <w:szCs w:val="20"/>
                      </w:rPr>
                      <w:t xml:space="preserve"> March 2022</w:t>
                    </w:r>
                  </w:p>
                  <w:p w14:paraId="2230AD00" w14:textId="4069A9FF" w:rsidR="006D52FD" w:rsidRDefault="006D52FD" w:rsidP="00D52AD6">
                    <w:pPr>
                      <w:spacing w:line="360" w:lineRule="auto"/>
                      <w:rPr>
                        <w:rFonts w:ascii="Raleway" w:hAnsi="Raleway" w:cs="Raleway"/>
                        <w:color w:val="4C4C4C"/>
                        <w:sz w:val="20"/>
                        <w:szCs w:val="20"/>
                      </w:rPr>
                    </w:pPr>
                  </w:p>
                  <w:p w14:paraId="30AB830A" w14:textId="4BEE5F0A" w:rsidR="006D52FD" w:rsidRDefault="006D52FD" w:rsidP="00D52AD6">
                    <w:pPr>
                      <w:spacing w:line="360" w:lineRule="auto"/>
                      <w:rPr>
                        <w:rFonts w:ascii="Raleway" w:hAnsi="Raleway" w:cs="Raleway"/>
                        <w:color w:val="4C4C4C"/>
                        <w:sz w:val="20"/>
                        <w:szCs w:val="20"/>
                      </w:rPr>
                    </w:pPr>
                    <w:r>
                      <w:rPr>
                        <w:rFonts w:ascii="Raleway" w:hAnsi="Raleway" w:cs="Raleway"/>
                        <w:color w:val="4C4C4C"/>
                        <w:sz w:val="20"/>
                        <w:szCs w:val="20"/>
                      </w:rPr>
                      <w:t>AMENDED TO INCLUDE ST ANDREW’S</w:t>
                    </w:r>
                  </w:p>
                  <w:p w14:paraId="21FDB9E0" w14:textId="77777777" w:rsidR="006D52FD" w:rsidRPr="00D52AD6" w:rsidRDefault="006D52FD" w:rsidP="00D52AD6">
                    <w:pPr>
                      <w:spacing w:line="360" w:lineRule="auto"/>
                      <w:rPr>
                        <w:sz w:val="20"/>
                        <w:szCs w:val="20"/>
                      </w:rPr>
                    </w:pPr>
                  </w:p>
                </w:txbxContent>
              </v:textbox>
              <w10:wrap anchory="page"/>
            </v:shape>
          </w:pict>
        </mc:Fallback>
      </mc:AlternateContent>
    </w:r>
    <w:r w:rsidR="003C0774">
      <w:rPr>
        <w:noProof/>
        <w:lang w:eastAsia="en-GB"/>
      </w:rPr>
      <w:drawing>
        <wp:anchor distT="0" distB="0" distL="114300" distR="114300" simplePos="0" relativeHeight="251647488" behindDoc="1" locked="1" layoutInCell="1" allowOverlap="1" wp14:anchorId="21541013" wp14:editId="30F97F5F">
          <wp:simplePos x="0" y="0"/>
          <wp:positionH relativeFrom="column">
            <wp:posOffset>-903605</wp:posOffset>
          </wp:positionH>
          <wp:positionV relativeFrom="page">
            <wp:posOffset>19050</wp:posOffset>
          </wp:positionV>
          <wp:extent cx="7538085" cy="10652125"/>
          <wp:effectExtent l="0" t="0" r="5715"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8330 One west A4 Template L-1.jpg"/>
                  <pic:cNvPicPr/>
                </pic:nvPicPr>
                <pic:blipFill>
                  <a:blip r:embed="rId1">
                    <a:extLst>
                      <a:ext uri="{28A0092B-C50C-407E-A947-70E740481C1C}">
                        <a14:useLocalDpi xmlns:a14="http://schemas.microsoft.com/office/drawing/2010/main" val="0"/>
                      </a:ext>
                    </a:extLst>
                  </a:blip>
                  <a:stretch>
                    <a:fillRect/>
                  </a:stretch>
                </pic:blipFill>
                <pic:spPr>
                  <a:xfrm>
                    <a:off x="0" y="0"/>
                    <a:ext cx="7538085" cy="1065212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4BD4B" w14:textId="24084918" w:rsidR="00C131C7" w:rsidRDefault="00C131C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4EC1A" w14:textId="582AE3D3" w:rsidR="00C131C7" w:rsidRDefault="00C131C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6A907" w14:textId="0072FB56" w:rsidR="00D52AD6" w:rsidRDefault="00D52AD6">
    <w:pPr>
      <w:pStyle w:val="Header"/>
    </w:pPr>
    <w:r>
      <w:rPr>
        <w:noProof/>
        <w:lang w:eastAsia="en-GB"/>
      </w:rPr>
      <mc:AlternateContent>
        <mc:Choice Requires="wps">
          <w:drawing>
            <wp:anchor distT="0" distB="0" distL="114300" distR="114300" simplePos="0" relativeHeight="251650560" behindDoc="0" locked="0" layoutInCell="1" allowOverlap="1" wp14:anchorId="2C717DCD" wp14:editId="18F3EC7B">
              <wp:simplePos x="0" y="0"/>
              <wp:positionH relativeFrom="column">
                <wp:posOffset>35365</wp:posOffset>
              </wp:positionH>
              <wp:positionV relativeFrom="page">
                <wp:posOffset>396240</wp:posOffset>
              </wp:positionV>
              <wp:extent cx="4482000" cy="511200"/>
              <wp:effectExtent l="0" t="0" r="1270" b="0"/>
              <wp:wrapNone/>
              <wp:docPr id="8" name="Text Box 8"/>
              <wp:cNvGraphicFramePr/>
              <a:graphic xmlns:a="http://schemas.openxmlformats.org/drawingml/2006/main">
                <a:graphicData uri="http://schemas.microsoft.com/office/word/2010/wordprocessingShape">
                  <wps:wsp>
                    <wps:cNvSpPr txBox="1"/>
                    <wps:spPr>
                      <a:xfrm>
                        <a:off x="0" y="0"/>
                        <a:ext cx="4482000" cy="511200"/>
                      </a:xfrm>
                      <a:prstGeom prst="rect">
                        <a:avLst/>
                      </a:prstGeom>
                      <a:noFill/>
                      <a:ln w="6350">
                        <a:noFill/>
                      </a:ln>
                    </wps:spPr>
                    <wps:txbx>
                      <w:txbxContent>
                        <w:p w14:paraId="356EBBF6" w14:textId="02B501CB" w:rsidR="00D52AD6" w:rsidRPr="00D52AD6" w:rsidRDefault="00465975" w:rsidP="00D52AD6">
                          <w:pPr>
                            <w:pStyle w:val="BasicParagraph"/>
                            <w:spacing w:line="360" w:lineRule="auto"/>
                            <w:rPr>
                              <w:rFonts w:ascii="Raleway" w:hAnsi="Raleway" w:cs="Raleway"/>
                              <w:color w:val="4C4C4C"/>
                              <w:sz w:val="20"/>
                              <w:szCs w:val="20"/>
                            </w:rPr>
                          </w:pPr>
                          <w:r>
                            <w:rPr>
                              <w:rFonts w:ascii="Raleway" w:hAnsi="Raleway" w:cs="Raleway"/>
                              <w:color w:val="ED6800"/>
                              <w:sz w:val="20"/>
                              <w:szCs w:val="20"/>
                            </w:rPr>
                            <w:t>Service Level Agreement for</w:t>
                          </w:r>
                          <w:r w:rsidR="00D52AD6" w:rsidRPr="00D52AD6">
                            <w:rPr>
                              <w:rFonts w:ascii="Raleway" w:hAnsi="Raleway" w:cs="Raleway"/>
                              <w:color w:val="ED6800"/>
                              <w:sz w:val="20"/>
                              <w:szCs w:val="20"/>
                            </w:rPr>
                            <w:t xml:space="preserve">: </w:t>
                          </w:r>
                          <w:r w:rsidR="006D52FD">
                            <w:rPr>
                              <w:rFonts w:ascii="Raleway" w:hAnsi="Raleway" w:cs="Raleway"/>
                              <w:color w:val="4C4C4C"/>
                              <w:sz w:val="20"/>
                              <w:szCs w:val="20"/>
                            </w:rPr>
                            <w:t>Lighthouse Schools Partnership</w:t>
                          </w:r>
                        </w:p>
                        <w:p w14:paraId="742D9139" w14:textId="0EB1712C" w:rsidR="00D52AD6" w:rsidRPr="00D52AD6" w:rsidRDefault="00D52AD6" w:rsidP="00D52AD6">
                          <w:pPr>
                            <w:spacing w:line="360" w:lineRule="auto"/>
                            <w:rPr>
                              <w:sz w:val="20"/>
                              <w:szCs w:val="20"/>
                            </w:rPr>
                          </w:pPr>
                          <w:r w:rsidRPr="00D52AD6">
                            <w:rPr>
                              <w:rFonts w:ascii="Raleway" w:hAnsi="Raleway" w:cs="Raleway"/>
                              <w:color w:val="ED6800"/>
                              <w:sz w:val="20"/>
                              <w:szCs w:val="20"/>
                            </w:rPr>
                            <w:t xml:space="preserve">Date: </w:t>
                          </w:r>
                          <w:r w:rsidR="006D52FD">
                            <w:rPr>
                              <w:rFonts w:ascii="Raleway" w:hAnsi="Raleway" w:cs="Raleway"/>
                              <w:color w:val="4C4C4C"/>
                              <w:sz w:val="20"/>
                              <w:szCs w:val="20"/>
                            </w:rPr>
                            <w:t>22</w:t>
                          </w:r>
                          <w:r w:rsidR="006D52FD" w:rsidRPr="006D52FD">
                            <w:rPr>
                              <w:rFonts w:ascii="Raleway" w:hAnsi="Raleway" w:cs="Raleway"/>
                              <w:color w:val="4C4C4C"/>
                              <w:sz w:val="20"/>
                              <w:szCs w:val="20"/>
                              <w:vertAlign w:val="superscript"/>
                            </w:rPr>
                            <w:t>nd</w:t>
                          </w:r>
                          <w:r w:rsidR="006D52FD">
                            <w:rPr>
                              <w:rFonts w:ascii="Raleway" w:hAnsi="Raleway" w:cs="Raleway"/>
                              <w:color w:val="4C4C4C"/>
                              <w:sz w:val="20"/>
                              <w:szCs w:val="20"/>
                            </w:rPr>
                            <w:t xml:space="preserve"> March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717DCD" id="_x0000_t202" coordsize="21600,21600" o:spt="202" path="m,l,21600r21600,l21600,xe">
              <v:stroke joinstyle="miter"/>
              <v:path gradientshapeok="t" o:connecttype="rect"/>
            </v:shapetype>
            <v:shape id="Text Box 8" o:spid="_x0000_s1037" type="#_x0000_t202" style="position:absolute;margin-left:2.8pt;margin-top:31.2pt;width:352.9pt;height:40.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" filled="f" stroked="f" strokeweight=".5pt">
              <v:textbox inset="0,0,0,0">
                <w:txbxContent>
                  <w:p w14:paraId="356EBBF6" w14:textId="02B501CB" w:rsidR="00D52AD6" w:rsidRPr="00D52AD6" w:rsidRDefault="00465975" w:rsidP="00D52AD6">
                    <w:pPr>
                      <w:pStyle w:val="BasicParagraph"/>
                      <w:spacing w:line="360" w:lineRule="auto"/>
                      <w:rPr>
                        <w:rFonts w:ascii="Raleway" w:hAnsi="Raleway" w:cs="Raleway"/>
                        <w:color w:val="4C4C4C"/>
                        <w:sz w:val="20"/>
                        <w:szCs w:val="20"/>
                      </w:rPr>
                    </w:pPr>
                    <w:r>
                      <w:rPr>
                        <w:rFonts w:ascii="Raleway" w:hAnsi="Raleway" w:cs="Raleway"/>
                        <w:color w:val="ED6800"/>
                        <w:sz w:val="20"/>
                        <w:szCs w:val="20"/>
                      </w:rPr>
                      <w:t>Service Level Agreement for</w:t>
                    </w:r>
                    <w:r w:rsidR="00D52AD6" w:rsidRPr="00D52AD6">
                      <w:rPr>
                        <w:rFonts w:ascii="Raleway" w:hAnsi="Raleway" w:cs="Raleway"/>
                        <w:color w:val="ED6800"/>
                        <w:sz w:val="20"/>
                        <w:szCs w:val="20"/>
                      </w:rPr>
                      <w:t xml:space="preserve">: </w:t>
                    </w:r>
                    <w:r w:rsidR="006D52FD">
                      <w:rPr>
                        <w:rFonts w:ascii="Raleway" w:hAnsi="Raleway" w:cs="Raleway"/>
                        <w:color w:val="4C4C4C"/>
                        <w:sz w:val="20"/>
                        <w:szCs w:val="20"/>
                      </w:rPr>
                      <w:t>Lighthouse Schools Partnership</w:t>
                    </w:r>
                  </w:p>
                  <w:p w14:paraId="742D9139" w14:textId="0EB1712C" w:rsidR="00D52AD6" w:rsidRPr="00D52AD6" w:rsidRDefault="00D52AD6" w:rsidP="00D52AD6">
                    <w:pPr>
                      <w:spacing w:line="360" w:lineRule="auto"/>
                      <w:rPr>
                        <w:sz w:val="20"/>
                        <w:szCs w:val="20"/>
                      </w:rPr>
                    </w:pPr>
                    <w:r w:rsidRPr="00D52AD6">
                      <w:rPr>
                        <w:rFonts w:ascii="Raleway" w:hAnsi="Raleway" w:cs="Raleway"/>
                        <w:color w:val="ED6800"/>
                        <w:sz w:val="20"/>
                        <w:szCs w:val="20"/>
                      </w:rPr>
                      <w:t xml:space="preserve">Date: </w:t>
                    </w:r>
                    <w:r w:rsidR="006D52FD">
                      <w:rPr>
                        <w:rFonts w:ascii="Raleway" w:hAnsi="Raleway" w:cs="Raleway"/>
                        <w:color w:val="4C4C4C"/>
                        <w:sz w:val="20"/>
                        <w:szCs w:val="20"/>
                      </w:rPr>
                      <w:t>22</w:t>
                    </w:r>
                    <w:r w:rsidR="006D52FD" w:rsidRPr="006D52FD">
                      <w:rPr>
                        <w:rFonts w:ascii="Raleway" w:hAnsi="Raleway" w:cs="Raleway"/>
                        <w:color w:val="4C4C4C"/>
                        <w:sz w:val="20"/>
                        <w:szCs w:val="20"/>
                        <w:vertAlign w:val="superscript"/>
                      </w:rPr>
                      <w:t>nd</w:t>
                    </w:r>
                    <w:r w:rsidR="006D52FD">
                      <w:rPr>
                        <w:rFonts w:ascii="Raleway" w:hAnsi="Raleway" w:cs="Raleway"/>
                        <w:color w:val="4C4C4C"/>
                        <w:sz w:val="20"/>
                        <w:szCs w:val="20"/>
                      </w:rPr>
                      <w:t xml:space="preserve"> March 2022</w:t>
                    </w:r>
                  </w:p>
                </w:txbxContent>
              </v:textbox>
              <w10:wrap anchory="page"/>
            </v:shape>
          </w:pict>
        </mc:Fallback>
      </mc:AlternateContent>
    </w:r>
    <w:r>
      <w:rPr>
        <w:noProof/>
        <w:lang w:eastAsia="en-GB"/>
      </w:rPr>
      <w:drawing>
        <wp:anchor distT="0" distB="0" distL="114300" distR="114300" simplePos="0" relativeHeight="251648512" behindDoc="1" locked="1" layoutInCell="1" allowOverlap="1" wp14:anchorId="60C3D757" wp14:editId="54290856">
          <wp:simplePos x="0" y="0"/>
          <wp:positionH relativeFrom="column">
            <wp:posOffset>-440055</wp:posOffset>
          </wp:positionH>
          <wp:positionV relativeFrom="page">
            <wp:posOffset>-60960</wp:posOffset>
          </wp:positionV>
          <wp:extent cx="7542000" cy="1317600"/>
          <wp:effectExtent l="0" t="0" r="1905"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8330 One west A4 Template L-Header.jpg"/>
                  <pic:cNvPicPr/>
                </pic:nvPicPr>
                <pic:blipFill>
                  <a:blip r:embed="rId1">
                    <a:extLst>
                      <a:ext uri="{28A0092B-C50C-407E-A947-70E740481C1C}">
                        <a14:useLocalDpi xmlns:a14="http://schemas.microsoft.com/office/drawing/2010/main" val="0"/>
                      </a:ext>
                    </a:extLst>
                  </a:blip>
                  <a:stretch>
                    <a:fillRect/>
                  </a:stretch>
                </pic:blipFill>
                <pic:spPr>
                  <a:xfrm>
                    <a:off x="0" y="0"/>
                    <a:ext cx="7542000" cy="131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5886C" w14:textId="1398636C" w:rsidR="00C131C7" w:rsidRDefault="00C131C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BBA66" w14:textId="3F59F788" w:rsidR="00C131C7" w:rsidRDefault="00C131C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7C8AC" w14:textId="7979E48F" w:rsidR="00D52AD6" w:rsidRDefault="00D52AD6">
    <w:pPr>
      <w:pStyle w:val="Header"/>
    </w:pPr>
    <w:r>
      <w:rPr>
        <w:noProof/>
        <w:lang w:eastAsia="en-GB"/>
      </w:rPr>
      <w:drawing>
        <wp:anchor distT="0" distB="0" distL="114300" distR="114300" simplePos="0" relativeHeight="251659776" behindDoc="1" locked="0" layoutInCell="1" allowOverlap="1" wp14:anchorId="1A61BC32" wp14:editId="327D95EB">
          <wp:simplePos x="0" y="0"/>
          <wp:positionH relativeFrom="column">
            <wp:posOffset>-906780</wp:posOffset>
          </wp:positionH>
          <wp:positionV relativeFrom="paragraph">
            <wp:posOffset>-441163</wp:posOffset>
          </wp:positionV>
          <wp:extent cx="7538400" cy="10652400"/>
          <wp:effectExtent l="0" t="0" r="571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8330 One west A4 Template L-3.jpg"/>
                  <pic:cNvPicPr/>
                </pic:nvPicPr>
                <pic:blipFill>
                  <a:blip r:embed="rId1">
                    <a:extLst>
                      <a:ext uri="{28A0092B-C50C-407E-A947-70E740481C1C}">
                        <a14:useLocalDpi xmlns:a14="http://schemas.microsoft.com/office/drawing/2010/main" val="0"/>
                      </a:ext>
                    </a:extLst>
                  </a:blip>
                  <a:stretch>
                    <a:fillRect/>
                  </a:stretch>
                </pic:blipFill>
                <pic:spPr>
                  <a:xfrm>
                    <a:off x="0" y="0"/>
                    <a:ext cx="7538400" cy="1065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83ADD" w14:textId="5620B203" w:rsidR="00C131C7" w:rsidRDefault="00C131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24227"/>
    <w:multiLevelType w:val="hybridMultilevel"/>
    <w:tmpl w:val="1C72A6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360BE7"/>
    <w:multiLevelType w:val="multilevel"/>
    <w:tmpl w:val="80AE07DE"/>
    <w:lvl w:ilvl="0">
      <w:start w:val="1"/>
      <w:numFmt w:val="decimal"/>
      <w:lvlText w:val="%1"/>
      <w:lvlJc w:val="left"/>
      <w:pPr>
        <w:tabs>
          <w:tab w:val="num" w:pos="737"/>
        </w:tabs>
        <w:ind w:left="737" w:hanging="737"/>
      </w:pPr>
      <w:rPr>
        <w:rFonts w:ascii="Arial" w:hAnsi="Arial" w:cs="Times New Roman" w:hint="default"/>
        <w:b/>
        <w:i w:val="0"/>
        <w:color w:val="auto"/>
        <w:sz w:val="20"/>
        <w:szCs w:val="20"/>
      </w:rPr>
    </w:lvl>
    <w:lvl w:ilvl="1">
      <w:start w:val="1"/>
      <w:numFmt w:val="decimal"/>
      <w:lvlText w:val="%1.%2"/>
      <w:lvlJc w:val="left"/>
      <w:pPr>
        <w:tabs>
          <w:tab w:val="num" w:pos="737"/>
        </w:tabs>
        <w:ind w:left="737" w:hanging="737"/>
      </w:pPr>
      <w:rPr>
        <w:rFonts w:ascii="Arial" w:hAnsi="Arial" w:cs="Times New Roman" w:hint="default"/>
        <w:b w:val="0"/>
        <w:i w:val="0"/>
        <w:color w:val="auto"/>
        <w:sz w:val="20"/>
        <w:szCs w:val="20"/>
      </w:rPr>
    </w:lvl>
    <w:lvl w:ilvl="2">
      <w:start w:val="1"/>
      <w:numFmt w:val="decimal"/>
      <w:lvlText w:val="%1.%2.%3"/>
      <w:lvlJc w:val="left"/>
      <w:pPr>
        <w:tabs>
          <w:tab w:val="num" w:pos="1533"/>
        </w:tabs>
        <w:ind w:left="1533" w:hanging="681"/>
      </w:pPr>
      <w:rPr>
        <w:rFonts w:ascii="Arial" w:hAnsi="Arial" w:cs="Times New Roman" w:hint="default"/>
        <w:b w:val="0"/>
        <w:i w:val="0"/>
        <w:color w:val="000000"/>
        <w:sz w:val="20"/>
        <w:szCs w:val="20"/>
      </w:rPr>
    </w:lvl>
    <w:lvl w:ilvl="3">
      <w:start w:val="1"/>
      <w:numFmt w:val="lowerLetter"/>
      <w:lvlText w:val="(%4)"/>
      <w:lvlJc w:val="left"/>
      <w:pPr>
        <w:tabs>
          <w:tab w:val="num" w:pos="2098"/>
        </w:tabs>
        <w:ind w:left="2098" w:hanging="680"/>
      </w:pPr>
      <w:rPr>
        <w:rFonts w:ascii="Arial" w:hAnsi="Arial" w:cs="Times New Roman" w:hint="default"/>
        <w:b w:val="0"/>
        <w:i w:val="0"/>
        <w:sz w:val="20"/>
        <w:szCs w:val="20"/>
      </w:rPr>
    </w:lvl>
    <w:lvl w:ilvl="4">
      <w:start w:val="1"/>
      <w:numFmt w:val="lowerRoman"/>
      <w:lvlText w:val="(%5)"/>
      <w:lvlJc w:val="left"/>
      <w:pPr>
        <w:tabs>
          <w:tab w:val="num" w:pos="3240"/>
        </w:tabs>
        <w:ind w:left="3240" w:hanging="1080"/>
      </w:pPr>
      <w:rPr>
        <w:rFonts w:ascii="Arial" w:hAnsi="Arial" w:cs="Times New Roman" w:hint="default"/>
        <w:sz w:val="20"/>
        <w:szCs w:val="20"/>
      </w:rPr>
    </w:lvl>
    <w:lvl w:ilvl="5">
      <w:start w:val="1"/>
      <w:numFmt w:val="decimal"/>
      <w:lvlText w:val="%1.%2.%3.%4.%5.%6"/>
      <w:lvlJc w:val="left"/>
      <w:pPr>
        <w:tabs>
          <w:tab w:val="num" w:pos="4140"/>
        </w:tabs>
        <w:ind w:left="4140" w:hanging="1440"/>
      </w:pPr>
    </w:lvl>
    <w:lvl w:ilvl="6">
      <w:start w:val="1"/>
      <w:numFmt w:val="decimal"/>
      <w:lvlText w:val="%1.%2.%3.%4.%5.%6.%7"/>
      <w:lvlJc w:val="left"/>
      <w:pPr>
        <w:tabs>
          <w:tab w:val="num" w:pos="4680"/>
        </w:tabs>
        <w:ind w:left="4680" w:hanging="1440"/>
      </w:pPr>
    </w:lvl>
    <w:lvl w:ilvl="7">
      <w:start w:val="1"/>
      <w:numFmt w:val="decimal"/>
      <w:lvlText w:val="%1.%2.%3.%4.%5.%6.%7.%8"/>
      <w:lvlJc w:val="left"/>
      <w:pPr>
        <w:tabs>
          <w:tab w:val="num" w:pos="5580"/>
        </w:tabs>
        <w:ind w:left="5580" w:hanging="1800"/>
      </w:pPr>
    </w:lvl>
    <w:lvl w:ilvl="8">
      <w:start w:val="1"/>
      <w:numFmt w:val="decimal"/>
      <w:lvlText w:val="%1.%2.%3.%4.%5.%6.%7.%8.%9"/>
      <w:lvlJc w:val="left"/>
      <w:pPr>
        <w:tabs>
          <w:tab w:val="num" w:pos="6120"/>
        </w:tabs>
        <w:ind w:left="6120" w:hanging="1800"/>
      </w:pPr>
    </w:lvl>
  </w:abstractNum>
  <w:abstractNum w:abstractNumId="2" w15:restartNumberingAfterBreak="0">
    <w:nsid w:val="24F34740"/>
    <w:multiLevelType w:val="multilevel"/>
    <w:tmpl w:val="725237A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val="0"/>
        <w:bCs/>
        <w:color w:val="auto"/>
        <w:sz w:val="24"/>
      </w:rPr>
    </w:lvl>
    <w:lvl w:ilvl="2">
      <w:start w:val="1"/>
      <w:numFmt w:val="bullet"/>
      <w:lvlText w:val=""/>
      <w:lvlJc w:val="left"/>
      <w:pPr>
        <w:ind w:left="1080" w:hanging="720"/>
      </w:pPr>
      <w:rPr>
        <w:rFonts w:ascii="Symbol" w:hAnsi="Symbol"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2160" w:hanging="1800"/>
      </w:pPr>
      <w:rPr>
        <w:rFonts w:hint="default"/>
        <w:sz w:val="24"/>
      </w:rPr>
    </w:lvl>
  </w:abstractNum>
  <w:abstractNum w:abstractNumId="3" w15:restartNumberingAfterBreak="0">
    <w:nsid w:val="27AD4408"/>
    <w:multiLevelType w:val="multilevel"/>
    <w:tmpl w:val="0200FD0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7D7137F"/>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 w15:restartNumberingAfterBreak="0">
    <w:nsid w:val="28546B80"/>
    <w:multiLevelType w:val="hybridMultilevel"/>
    <w:tmpl w:val="C5B2E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BF3588"/>
    <w:multiLevelType w:val="hybridMultilevel"/>
    <w:tmpl w:val="B0E4C760"/>
    <w:lvl w:ilvl="0" w:tplc="08090001">
      <w:start w:val="1"/>
      <w:numFmt w:val="bullet"/>
      <w:lvlText w:val=""/>
      <w:lvlJc w:val="left"/>
      <w:pPr>
        <w:ind w:left="1995" w:hanging="360"/>
      </w:pPr>
      <w:rPr>
        <w:rFonts w:ascii="Symbol" w:hAnsi="Symbol" w:hint="default"/>
      </w:rPr>
    </w:lvl>
    <w:lvl w:ilvl="1" w:tplc="08090003" w:tentative="1">
      <w:start w:val="1"/>
      <w:numFmt w:val="bullet"/>
      <w:lvlText w:val="o"/>
      <w:lvlJc w:val="left"/>
      <w:pPr>
        <w:ind w:left="2715" w:hanging="360"/>
      </w:pPr>
      <w:rPr>
        <w:rFonts w:ascii="Courier New" w:hAnsi="Courier New" w:cs="Courier New" w:hint="default"/>
      </w:rPr>
    </w:lvl>
    <w:lvl w:ilvl="2" w:tplc="08090005" w:tentative="1">
      <w:start w:val="1"/>
      <w:numFmt w:val="bullet"/>
      <w:lvlText w:val=""/>
      <w:lvlJc w:val="left"/>
      <w:pPr>
        <w:ind w:left="3435" w:hanging="360"/>
      </w:pPr>
      <w:rPr>
        <w:rFonts w:ascii="Wingdings" w:hAnsi="Wingdings" w:hint="default"/>
      </w:rPr>
    </w:lvl>
    <w:lvl w:ilvl="3" w:tplc="08090001" w:tentative="1">
      <w:start w:val="1"/>
      <w:numFmt w:val="bullet"/>
      <w:lvlText w:val=""/>
      <w:lvlJc w:val="left"/>
      <w:pPr>
        <w:ind w:left="4155" w:hanging="360"/>
      </w:pPr>
      <w:rPr>
        <w:rFonts w:ascii="Symbol" w:hAnsi="Symbol" w:hint="default"/>
      </w:rPr>
    </w:lvl>
    <w:lvl w:ilvl="4" w:tplc="08090003" w:tentative="1">
      <w:start w:val="1"/>
      <w:numFmt w:val="bullet"/>
      <w:lvlText w:val="o"/>
      <w:lvlJc w:val="left"/>
      <w:pPr>
        <w:ind w:left="4875" w:hanging="360"/>
      </w:pPr>
      <w:rPr>
        <w:rFonts w:ascii="Courier New" w:hAnsi="Courier New" w:cs="Courier New" w:hint="default"/>
      </w:rPr>
    </w:lvl>
    <w:lvl w:ilvl="5" w:tplc="08090005" w:tentative="1">
      <w:start w:val="1"/>
      <w:numFmt w:val="bullet"/>
      <w:lvlText w:val=""/>
      <w:lvlJc w:val="left"/>
      <w:pPr>
        <w:ind w:left="5595" w:hanging="360"/>
      </w:pPr>
      <w:rPr>
        <w:rFonts w:ascii="Wingdings" w:hAnsi="Wingdings" w:hint="default"/>
      </w:rPr>
    </w:lvl>
    <w:lvl w:ilvl="6" w:tplc="08090001" w:tentative="1">
      <w:start w:val="1"/>
      <w:numFmt w:val="bullet"/>
      <w:lvlText w:val=""/>
      <w:lvlJc w:val="left"/>
      <w:pPr>
        <w:ind w:left="6315" w:hanging="360"/>
      </w:pPr>
      <w:rPr>
        <w:rFonts w:ascii="Symbol" w:hAnsi="Symbol" w:hint="default"/>
      </w:rPr>
    </w:lvl>
    <w:lvl w:ilvl="7" w:tplc="08090003" w:tentative="1">
      <w:start w:val="1"/>
      <w:numFmt w:val="bullet"/>
      <w:lvlText w:val="o"/>
      <w:lvlJc w:val="left"/>
      <w:pPr>
        <w:ind w:left="7035" w:hanging="360"/>
      </w:pPr>
      <w:rPr>
        <w:rFonts w:ascii="Courier New" w:hAnsi="Courier New" w:cs="Courier New" w:hint="default"/>
      </w:rPr>
    </w:lvl>
    <w:lvl w:ilvl="8" w:tplc="08090005" w:tentative="1">
      <w:start w:val="1"/>
      <w:numFmt w:val="bullet"/>
      <w:lvlText w:val=""/>
      <w:lvlJc w:val="left"/>
      <w:pPr>
        <w:ind w:left="7755" w:hanging="360"/>
      </w:pPr>
      <w:rPr>
        <w:rFonts w:ascii="Wingdings" w:hAnsi="Wingdings" w:hint="default"/>
      </w:rPr>
    </w:lvl>
  </w:abstractNum>
  <w:abstractNum w:abstractNumId="7" w15:restartNumberingAfterBreak="0">
    <w:nsid w:val="2F2A2650"/>
    <w:multiLevelType w:val="hybridMultilevel"/>
    <w:tmpl w:val="F0B02DA6"/>
    <w:lvl w:ilvl="0" w:tplc="FFFFFFFF">
      <w:start w:val="1"/>
      <w:numFmt w:val="bullet"/>
      <w:lvlText w:val="•"/>
      <w:lvlJc w:val="left"/>
      <w:pPr>
        <w:ind w:left="1080" w:hanging="360"/>
      </w:p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E4C1C30"/>
    <w:multiLevelType w:val="hybridMultilevel"/>
    <w:tmpl w:val="47FE65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635"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B81A2F"/>
    <w:multiLevelType w:val="hybridMultilevel"/>
    <w:tmpl w:val="76669D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540F0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B87899"/>
    <w:multiLevelType w:val="hybridMultilevel"/>
    <w:tmpl w:val="B12A46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CB234A4"/>
    <w:multiLevelType w:val="hybridMultilevel"/>
    <w:tmpl w:val="D9588D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DAE68BE"/>
    <w:multiLevelType w:val="hybridMultilevel"/>
    <w:tmpl w:val="7D72F006"/>
    <w:lvl w:ilvl="0" w:tplc="08090003">
      <w:start w:val="1"/>
      <w:numFmt w:val="bullet"/>
      <w:lvlText w:val="o"/>
      <w:lvlJc w:val="left"/>
      <w:pPr>
        <w:ind w:left="2355" w:hanging="360"/>
      </w:pPr>
      <w:rPr>
        <w:rFonts w:ascii="Courier New" w:hAnsi="Courier New" w:cs="Courier New" w:hint="default"/>
      </w:rPr>
    </w:lvl>
    <w:lvl w:ilvl="1" w:tplc="08090003" w:tentative="1">
      <w:start w:val="1"/>
      <w:numFmt w:val="bullet"/>
      <w:lvlText w:val="o"/>
      <w:lvlJc w:val="left"/>
      <w:pPr>
        <w:ind w:left="3075" w:hanging="360"/>
      </w:pPr>
      <w:rPr>
        <w:rFonts w:ascii="Courier New" w:hAnsi="Courier New" w:cs="Courier New" w:hint="default"/>
      </w:rPr>
    </w:lvl>
    <w:lvl w:ilvl="2" w:tplc="08090005" w:tentative="1">
      <w:start w:val="1"/>
      <w:numFmt w:val="bullet"/>
      <w:lvlText w:val=""/>
      <w:lvlJc w:val="left"/>
      <w:pPr>
        <w:ind w:left="3795" w:hanging="360"/>
      </w:pPr>
      <w:rPr>
        <w:rFonts w:ascii="Wingdings" w:hAnsi="Wingdings" w:hint="default"/>
      </w:rPr>
    </w:lvl>
    <w:lvl w:ilvl="3" w:tplc="08090001" w:tentative="1">
      <w:start w:val="1"/>
      <w:numFmt w:val="bullet"/>
      <w:lvlText w:val=""/>
      <w:lvlJc w:val="left"/>
      <w:pPr>
        <w:ind w:left="4515" w:hanging="360"/>
      </w:pPr>
      <w:rPr>
        <w:rFonts w:ascii="Symbol" w:hAnsi="Symbol" w:hint="default"/>
      </w:rPr>
    </w:lvl>
    <w:lvl w:ilvl="4" w:tplc="08090003" w:tentative="1">
      <w:start w:val="1"/>
      <w:numFmt w:val="bullet"/>
      <w:lvlText w:val="o"/>
      <w:lvlJc w:val="left"/>
      <w:pPr>
        <w:ind w:left="5235" w:hanging="360"/>
      </w:pPr>
      <w:rPr>
        <w:rFonts w:ascii="Courier New" w:hAnsi="Courier New" w:cs="Courier New" w:hint="default"/>
      </w:rPr>
    </w:lvl>
    <w:lvl w:ilvl="5" w:tplc="08090005" w:tentative="1">
      <w:start w:val="1"/>
      <w:numFmt w:val="bullet"/>
      <w:lvlText w:val=""/>
      <w:lvlJc w:val="left"/>
      <w:pPr>
        <w:ind w:left="5955" w:hanging="360"/>
      </w:pPr>
      <w:rPr>
        <w:rFonts w:ascii="Wingdings" w:hAnsi="Wingdings" w:hint="default"/>
      </w:rPr>
    </w:lvl>
    <w:lvl w:ilvl="6" w:tplc="08090001" w:tentative="1">
      <w:start w:val="1"/>
      <w:numFmt w:val="bullet"/>
      <w:lvlText w:val=""/>
      <w:lvlJc w:val="left"/>
      <w:pPr>
        <w:ind w:left="6675" w:hanging="360"/>
      </w:pPr>
      <w:rPr>
        <w:rFonts w:ascii="Symbol" w:hAnsi="Symbol" w:hint="default"/>
      </w:rPr>
    </w:lvl>
    <w:lvl w:ilvl="7" w:tplc="08090003" w:tentative="1">
      <w:start w:val="1"/>
      <w:numFmt w:val="bullet"/>
      <w:lvlText w:val="o"/>
      <w:lvlJc w:val="left"/>
      <w:pPr>
        <w:ind w:left="7395" w:hanging="360"/>
      </w:pPr>
      <w:rPr>
        <w:rFonts w:ascii="Courier New" w:hAnsi="Courier New" w:cs="Courier New" w:hint="default"/>
      </w:rPr>
    </w:lvl>
    <w:lvl w:ilvl="8" w:tplc="08090005" w:tentative="1">
      <w:start w:val="1"/>
      <w:numFmt w:val="bullet"/>
      <w:lvlText w:val=""/>
      <w:lvlJc w:val="left"/>
      <w:pPr>
        <w:ind w:left="8115" w:hanging="360"/>
      </w:pPr>
      <w:rPr>
        <w:rFonts w:ascii="Wingdings" w:hAnsi="Wingdings" w:hint="default"/>
      </w:rPr>
    </w:lvl>
  </w:abstractNum>
  <w:abstractNum w:abstractNumId="14" w15:restartNumberingAfterBreak="0">
    <w:nsid w:val="76806F95"/>
    <w:multiLevelType w:val="hybridMultilevel"/>
    <w:tmpl w:val="E08E6B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8174CE8"/>
    <w:multiLevelType w:val="multilevel"/>
    <w:tmpl w:val="B06832B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2160" w:hanging="1800"/>
      </w:pPr>
      <w:rPr>
        <w:rFonts w:hint="default"/>
        <w:sz w:val="24"/>
      </w:rPr>
    </w:lvl>
  </w:abstractNum>
  <w:abstractNum w:abstractNumId="16" w15:restartNumberingAfterBreak="0">
    <w:nsid w:val="7B3A2CFE"/>
    <w:multiLevelType w:val="hybridMultilevel"/>
    <w:tmpl w:val="AD180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54484009">
    <w:abstractNumId w:val="5"/>
  </w:num>
  <w:num w:numId="2" w16cid:durableId="847645120">
    <w:abstractNumId w:val="16"/>
  </w:num>
  <w:num w:numId="3" w16cid:durableId="1439831716">
    <w:abstractNumId w:val="14"/>
  </w:num>
  <w:num w:numId="4" w16cid:durableId="845095935">
    <w:abstractNumId w:val="12"/>
  </w:num>
  <w:num w:numId="5" w16cid:durableId="669330497">
    <w:abstractNumId w:val="11"/>
  </w:num>
  <w:num w:numId="6" w16cid:durableId="1518929966">
    <w:abstractNumId w:val="7"/>
  </w:num>
  <w:num w:numId="7" w16cid:durableId="142352420">
    <w:abstractNumId w:val="0"/>
  </w:num>
  <w:num w:numId="8" w16cid:durableId="1095401077">
    <w:abstractNumId w:val="8"/>
  </w:num>
  <w:num w:numId="9" w16cid:durableId="471748909">
    <w:abstractNumId w:val="9"/>
  </w:num>
  <w:num w:numId="10" w16cid:durableId="709305749">
    <w:abstractNumId w:val="2"/>
  </w:num>
  <w:num w:numId="11" w16cid:durableId="1143621026">
    <w:abstractNumId w:val="10"/>
  </w:num>
  <w:num w:numId="12" w16cid:durableId="1779372947">
    <w:abstractNumId w:val="3"/>
  </w:num>
  <w:num w:numId="13" w16cid:durableId="533153202">
    <w:abstractNumId w:val="15"/>
  </w:num>
  <w:num w:numId="14" w16cid:durableId="646326519">
    <w:abstractNumId w:val="4"/>
  </w:num>
  <w:num w:numId="15" w16cid:durableId="750583831">
    <w:abstractNumId w:val="6"/>
  </w:num>
  <w:num w:numId="16" w16cid:durableId="788623857">
    <w:abstractNumId w:val="13"/>
  </w:num>
  <w:num w:numId="17" w16cid:durableId="166435788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AF2"/>
    <w:rsid w:val="00000E24"/>
    <w:rsid w:val="00026787"/>
    <w:rsid w:val="00040BBE"/>
    <w:rsid w:val="00055B0E"/>
    <w:rsid w:val="00096196"/>
    <w:rsid w:val="000C0E1A"/>
    <w:rsid w:val="000C11C1"/>
    <w:rsid w:val="000D71A2"/>
    <w:rsid w:val="000E754F"/>
    <w:rsid w:val="000F0E8D"/>
    <w:rsid w:val="00100AD5"/>
    <w:rsid w:val="00115B59"/>
    <w:rsid w:val="00120001"/>
    <w:rsid w:val="001330C6"/>
    <w:rsid w:val="001346F6"/>
    <w:rsid w:val="00156555"/>
    <w:rsid w:val="00167C44"/>
    <w:rsid w:val="0017538D"/>
    <w:rsid w:val="00183A12"/>
    <w:rsid w:val="0018508D"/>
    <w:rsid w:val="00186D3B"/>
    <w:rsid w:val="001945C1"/>
    <w:rsid w:val="001C1E9E"/>
    <w:rsid w:val="001C58B5"/>
    <w:rsid w:val="00200D4A"/>
    <w:rsid w:val="00213C9E"/>
    <w:rsid w:val="00213DDC"/>
    <w:rsid w:val="00216DAC"/>
    <w:rsid w:val="0022148E"/>
    <w:rsid w:val="0022216F"/>
    <w:rsid w:val="002224A2"/>
    <w:rsid w:val="00227828"/>
    <w:rsid w:val="0024070E"/>
    <w:rsid w:val="00257CE6"/>
    <w:rsid w:val="00264E55"/>
    <w:rsid w:val="002C425A"/>
    <w:rsid w:val="00304FBA"/>
    <w:rsid w:val="00315C87"/>
    <w:rsid w:val="00331F27"/>
    <w:rsid w:val="00340A31"/>
    <w:rsid w:val="00345265"/>
    <w:rsid w:val="00347CB1"/>
    <w:rsid w:val="00356BA2"/>
    <w:rsid w:val="003645AA"/>
    <w:rsid w:val="00366A62"/>
    <w:rsid w:val="00366B01"/>
    <w:rsid w:val="003A6129"/>
    <w:rsid w:val="003B5DCA"/>
    <w:rsid w:val="003C0774"/>
    <w:rsid w:val="003E0A54"/>
    <w:rsid w:val="003E110E"/>
    <w:rsid w:val="003E58B8"/>
    <w:rsid w:val="003E6CA5"/>
    <w:rsid w:val="003E7BFA"/>
    <w:rsid w:val="003F5B32"/>
    <w:rsid w:val="00401E01"/>
    <w:rsid w:val="004172E1"/>
    <w:rsid w:val="00427ADA"/>
    <w:rsid w:val="0043644B"/>
    <w:rsid w:val="00445531"/>
    <w:rsid w:val="00465975"/>
    <w:rsid w:val="00465FE7"/>
    <w:rsid w:val="0048069B"/>
    <w:rsid w:val="00491612"/>
    <w:rsid w:val="0049652B"/>
    <w:rsid w:val="004A5AD9"/>
    <w:rsid w:val="004B6E43"/>
    <w:rsid w:val="004C7A19"/>
    <w:rsid w:val="004D0311"/>
    <w:rsid w:val="004D6E29"/>
    <w:rsid w:val="004E1280"/>
    <w:rsid w:val="004F5710"/>
    <w:rsid w:val="004F6ED2"/>
    <w:rsid w:val="00503A7F"/>
    <w:rsid w:val="00511AA3"/>
    <w:rsid w:val="0052003B"/>
    <w:rsid w:val="00526C98"/>
    <w:rsid w:val="00531512"/>
    <w:rsid w:val="0054456D"/>
    <w:rsid w:val="00557099"/>
    <w:rsid w:val="00565426"/>
    <w:rsid w:val="00577CCF"/>
    <w:rsid w:val="00591535"/>
    <w:rsid w:val="005A5039"/>
    <w:rsid w:val="005B53DC"/>
    <w:rsid w:val="005C3CBC"/>
    <w:rsid w:val="005C63B8"/>
    <w:rsid w:val="00607831"/>
    <w:rsid w:val="0062464D"/>
    <w:rsid w:val="00667D4A"/>
    <w:rsid w:val="00671D0B"/>
    <w:rsid w:val="00672CAA"/>
    <w:rsid w:val="006748A7"/>
    <w:rsid w:val="00694653"/>
    <w:rsid w:val="00696327"/>
    <w:rsid w:val="00697649"/>
    <w:rsid w:val="006B681D"/>
    <w:rsid w:val="006B6ABC"/>
    <w:rsid w:val="006C54FA"/>
    <w:rsid w:val="006D52FD"/>
    <w:rsid w:val="006D5627"/>
    <w:rsid w:val="006D5A82"/>
    <w:rsid w:val="00701974"/>
    <w:rsid w:val="00701F24"/>
    <w:rsid w:val="00702449"/>
    <w:rsid w:val="00702A06"/>
    <w:rsid w:val="007134FA"/>
    <w:rsid w:val="00716A4A"/>
    <w:rsid w:val="0073192E"/>
    <w:rsid w:val="007340F0"/>
    <w:rsid w:val="00735CB9"/>
    <w:rsid w:val="00735CD5"/>
    <w:rsid w:val="00746B81"/>
    <w:rsid w:val="007737CF"/>
    <w:rsid w:val="007907A9"/>
    <w:rsid w:val="00793BA6"/>
    <w:rsid w:val="00796B4B"/>
    <w:rsid w:val="007C09ED"/>
    <w:rsid w:val="007F0AA3"/>
    <w:rsid w:val="00801A9C"/>
    <w:rsid w:val="008123D4"/>
    <w:rsid w:val="008435C7"/>
    <w:rsid w:val="00880A92"/>
    <w:rsid w:val="008A35B1"/>
    <w:rsid w:val="008D2387"/>
    <w:rsid w:val="008D2BA6"/>
    <w:rsid w:val="008E14AC"/>
    <w:rsid w:val="00904318"/>
    <w:rsid w:val="00914AF2"/>
    <w:rsid w:val="00956E6C"/>
    <w:rsid w:val="00970128"/>
    <w:rsid w:val="00993595"/>
    <w:rsid w:val="00996FFF"/>
    <w:rsid w:val="009B34F2"/>
    <w:rsid w:val="009B4CE3"/>
    <w:rsid w:val="009B55AA"/>
    <w:rsid w:val="009B764B"/>
    <w:rsid w:val="009C2588"/>
    <w:rsid w:val="009C2FFC"/>
    <w:rsid w:val="009D4E6E"/>
    <w:rsid w:val="009D7C37"/>
    <w:rsid w:val="009E1076"/>
    <w:rsid w:val="009E7DAA"/>
    <w:rsid w:val="009F2B93"/>
    <w:rsid w:val="00A07D45"/>
    <w:rsid w:val="00A322A1"/>
    <w:rsid w:val="00A5220E"/>
    <w:rsid w:val="00A55B31"/>
    <w:rsid w:val="00A91915"/>
    <w:rsid w:val="00AC34A4"/>
    <w:rsid w:val="00AC7E93"/>
    <w:rsid w:val="00AF1FB5"/>
    <w:rsid w:val="00B01A15"/>
    <w:rsid w:val="00B1121C"/>
    <w:rsid w:val="00B1534E"/>
    <w:rsid w:val="00B20006"/>
    <w:rsid w:val="00B37942"/>
    <w:rsid w:val="00B62014"/>
    <w:rsid w:val="00B62975"/>
    <w:rsid w:val="00B63AAD"/>
    <w:rsid w:val="00B67558"/>
    <w:rsid w:val="00B91779"/>
    <w:rsid w:val="00BC4E17"/>
    <w:rsid w:val="00BE2E24"/>
    <w:rsid w:val="00BE32F0"/>
    <w:rsid w:val="00BE60CA"/>
    <w:rsid w:val="00BF6636"/>
    <w:rsid w:val="00C12E92"/>
    <w:rsid w:val="00C131C7"/>
    <w:rsid w:val="00C471F2"/>
    <w:rsid w:val="00C66FA2"/>
    <w:rsid w:val="00C76B99"/>
    <w:rsid w:val="00C84043"/>
    <w:rsid w:val="00CB451A"/>
    <w:rsid w:val="00CB7F9E"/>
    <w:rsid w:val="00CC1960"/>
    <w:rsid w:val="00CD3549"/>
    <w:rsid w:val="00D32179"/>
    <w:rsid w:val="00D324F2"/>
    <w:rsid w:val="00D37DB2"/>
    <w:rsid w:val="00D52AD6"/>
    <w:rsid w:val="00D56292"/>
    <w:rsid w:val="00D60151"/>
    <w:rsid w:val="00D61971"/>
    <w:rsid w:val="00D872A1"/>
    <w:rsid w:val="00D90224"/>
    <w:rsid w:val="00DA2AC0"/>
    <w:rsid w:val="00DA3592"/>
    <w:rsid w:val="00DB70BB"/>
    <w:rsid w:val="00DD12DC"/>
    <w:rsid w:val="00DF0D9F"/>
    <w:rsid w:val="00E05950"/>
    <w:rsid w:val="00E24ACF"/>
    <w:rsid w:val="00E25F8E"/>
    <w:rsid w:val="00E271F7"/>
    <w:rsid w:val="00E377CA"/>
    <w:rsid w:val="00E500CB"/>
    <w:rsid w:val="00E54EF6"/>
    <w:rsid w:val="00E61D8E"/>
    <w:rsid w:val="00E872FC"/>
    <w:rsid w:val="00EB110E"/>
    <w:rsid w:val="00EB5F1C"/>
    <w:rsid w:val="00EC4420"/>
    <w:rsid w:val="00EC5CE2"/>
    <w:rsid w:val="00ED6E7A"/>
    <w:rsid w:val="00F02A13"/>
    <w:rsid w:val="00F16BD9"/>
    <w:rsid w:val="00F41DC1"/>
    <w:rsid w:val="00F42646"/>
    <w:rsid w:val="00F433BF"/>
    <w:rsid w:val="00F5107C"/>
    <w:rsid w:val="00F97B26"/>
    <w:rsid w:val="00FB5F90"/>
    <w:rsid w:val="00FC59A9"/>
    <w:rsid w:val="00FF25B6"/>
    <w:rsid w:val="00FF5C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BD6EA"/>
  <w15:docId w15:val="{609E3AD4-B9D0-4D93-AC1F-07326A73B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52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4AF2"/>
    <w:pPr>
      <w:tabs>
        <w:tab w:val="center" w:pos="4680"/>
        <w:tab w:val="right" w:pos="9360"/>
      </w:tabs>
    </w:pPr>
  </w:style>
  <w:style w:type="character" w:customStyle="1" w:styleId="HeaderChar">
    <w:name w:val="Header Char"/>
    <w:basedOn w:val="DefaultParagraphFont"/>
    <w:link w:val="Header"/>
    <w:uiPriority w:val="99"/>
    <w:rsid w:val="00914AF2"/>
  </w:style>
  <w:style w:type="paragraph" w:styleId="Footer">
    <w:name w:val="footer"/>
    <w:basedOn w:val="Normal"/>
    <w:link w:val="FooterChar"/>
    <w:uiPriority w:val="99"/>
    <w:unhideWhenUsed/>
    <w:rsid w:val="00914AF2"/>
    <w:pPr>
      <w:tabs>
        <w:tab w:val="center" w:pos="4680"/>
        <w:tab w:val="right" w:pos="9360"/>
      </w:tabs>
    </w:pPr>
  </w:style>
  <w:style w:type="character" w:customStyle="1" w:styleId="FooterChar">
    <w:name w:val="Footer Char"/>
    <w:basedOn w:val="DefaultParagraphFont"/>
    <w:link w:val="Footer"/>
    <w:uiPriority w:val="99"/>
    <w:rsid w:val="00914AF2"/>
  </w:style>
  <w:style w:type="paragraph" w:customStyle="1" w:styleId="BasicParagraph">
    <w:name w:val="[Basic Paragraph]"/>
    <w:basedOn w:val="Normal"/>
    <w:uiPriority w:val="99"/>
    <w:rsid w:val="00D52AD6"/>
    <w:pPr>
      <w:autoSpaceDE w:val="0"/>
      <w:autoSpaceDN w:val="0"/>
      <w:adjustRightInd w:val="0"/>
      <w:spacing w:line="288" w:lineRule="auto"/>
      <w:textAlignment w:val="center"/>
    </w:pPr>
    <w:rPr>
      <w:rFonts w:ascii="Minion Pro" w:hAnsi="Minion Pro" w:cs="Minion Pro"/>
      <w:color w:val="000000"/>
    </w:rPr>
  </w:style>
  <w:style w:type="paragraph" w:styleId="ListParagraph">
    <w:name w:val="List Paragraph"/>
    <w:basedOn w:val="Normal"/>
    <w:uiPriority w:val="34"/>
    <w:qFormat/>
    <w:rsid w:val="00B01A15"/>
    <w:pPr>
      <w:spacing w:after="160" w:line="259" w:lineRule="auto"/>
      <w:ind w:left="720"/>
      <w:contextualSpacing/>
    </w:pPr>
    <w:rPr>
      <w:sz w:val="22"/>
      <w:szCs w:val="22"/>
    </w:rPr>
  </w:style>
  <w:style w:type="table" w:styleId="TableGrid">
    <w:name w:val="Table Grid"/>
    <w:basedOn w:val="TableNormal"/>
    <w:uiPriority w:val="39"/>
    <w:rsid w:val="00B01A1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20006"/>
    <w:rPr>
      <w:rFonts w:ascii="Tahoma" w:hAnsi="Tahoma" w:cs="Tahoma"/>
      <w:sz w:val="16"/>
      <w:szCs w:val="16"/>
    </w:rPr>
  </w:style>
  <w:style w:type="character" w:customStyle="1" w:styleId="BalloonTextChar">
    <w:name w:val="Balloon Text Char"/>
    <w:basedOn w:val="DefaultParagraphFont"/>
    <w:link w:val="BalloonText"/>
    <w:uiPriority w:val="99"/>
    <w:semiHidden/>
    <w:rsid w:val="00B20006"/>
    <w:rPr>
      <w:rFonts w:ascii="Tahoma" w:hAnsi="Tahoma" w:cs="Tahoma"/>
      <w:sz w:val="16"/>
      <w:szCs w:val="16"/>
    </w:rPr>
  </w:style>
  <w:style w:type="character" w:styleId="Hyperlink">
    <w:name w:val="Hyperlink"/>
    <w:basedOn w:val="DefaultParagraphFont"/>
    <w:uiPriority w:val="99"/>
    <w:unhideWhenUsed/>
    <w:rsid w:val="00EB5F1C"/>
    <w:rPr>
      <w:color w:val="0563C1" w:themeColor="hyperlink"/>
      <w:u w:val="single"/>
    </w:rPr>
  </w:style>
  <w:style w:type="paragraph" w:styleId="FootnoteText">
    <w:name w:val="footnote text"/>
    <w:basedOn w:val="Normal"/>
    <w:link w:val="FootnoteTextChar"/>
    <w:uiPriority w:val="99"/>
    <w:semiHidden/>
    <w:unhideWhenUsed/>
    <w:rsid w:val="00115B59"/>
    <w:rPr>
      <w:sz w:val="20"/>
      <w:szCs w:val="20"/>
    </w:rPr>
  </w:style>
  <w:style w:type="character" w:customStyle="1" w:styleId="FootnoteTextChar">
    <w:name w:val="Footnote Text Char"/>
    <w:basedOn w:val="DefaultParagraphFont"/>
    <w:link w:val="FootnoteText"/>
    <w:uiPriority w:val="99"/>
    <w:semiHidden/>
    <w:rsid w:val="00115B59"/>
    <w:rPr>
      <w:sz w:val="20"/>
      <w:szCs w:val="20"/>
    </w:rPr>
  </w:style>
  <w:style w:type="character" w:styleId="FootnoteReference">
    <w:name w:val="footnote reference"/>
    <w:basedOn w:val="DefaultParagraphFont"/>
    <w:uiPriority w:val="99"/>
    <w:semiHidden/>
    <w:unhideWhenUsed/>
    <w:rsid w:val="00115B59"/>
    <w:rPr>
      <w:vertAlign w:val="superscript"/>
    </w:rPr>
  </w:style>
  <w:style w:type="character" w:styleId="CommentReference">
    <w:name w:val="annotation reference"/>
    <w:basedOn w:val="DefaultParagraphFont"/>
    <w:uiPriority w:val="99"/>
    <w:semiHidden/>
    <w:unhideWhenUsed/>
    <w:rsid w:val="009C2FFC"/>
    <w:rPr>
      <w:sz w:val="16"/>
      <w:szCs w:val="16"/>
    </w:rPr>
  </w:style>
  <w:style w:type="paragraph" w:styleId="CommentText">
    <w:name w:val="annotation text"/>
    <w:basedOn w:val="Normal"/>
    <w:link w:val="CommentTextChar"/>
    <w:uiPriority w:val="99"/>
    <w:semiHidden/>
    <w:unhideWhenUsed/>
    <w:rsid w:val="009C2FFC"/>
    <w:rPr>
      <w:sz w:val="20"/>
      <w:szCs w:val="20"/>
    </w:rPr>
  </w:style>
  <w:style w:type="character" w:customStyle="1" w:styleId="CommentTextChar">
    <w:name w:val="Comment Text Char"/>
    <w:basedOn w:val="DefaultParagraphFont"/>
    <w:link w:val="CommentText"/>
    <w:uiPriority w:val="99"/>
    <w:semiHidden/>
    <w:rsid w:val="009C2FFC"/>
    <w:rPr>
      <w:sz w:val="20"/>
      <w:szCs w:val="20"/>
    </w:rPr>
  </w:style>
  <w:style w:type="paragraph" w:styleId="CommentSubject">
    <w:name w:val="annotation subject"/>
    <w:basedOn w:val="CommentText"/>
    <w:next w:val="CommentText"/>
    <w:link w:val="CommentSubjectChar"/>
    <w:uiPriority w:val="99"/>
    <w:semiHidden/>
    <w:unhideWhenUsed/>
    <w:rsid w:val="009C2FFC"/>
    <w:rPr>
      <w:b/>
      <w:bCs/>
    </w:rPr>
  </w:style>
  <w:style w:type="character" w:customStyle="1" w:styleId="CommentSubjectChar">
    <w:name w:val="Comment Subject Char"/>
    <w:basedOn w:val="CommentTextChar"/>
    <w:link w:val="CommentSubject"/>
    <w:uiPriority w:val="99"/>
    <w:semiHidden/>
    <w:rsid w:val="009C2FFC"/>
    <w:rPr>
      <w:b/>
      <w:bCs/>
      <w:sz w:val="20"/>
      <w:szCs w:val="20"/>
    </w:rPr>
  </w:style>
  <w:style w:type="character" w:styleId="UnresolvedMention">
    <w:name w:val="Unresolved Mention"/>
    <w:basedOn w:val="DefaultParagraphFont"/>
    <w:uiPriority w:val="99"/>
    <w:semiHidden/>
    <w:unhideWhenUsed/>
    <w:rsid w:val="00120001"/>
    <w:rPr>
      <w:color w:val="605E5C"/>
      <w:shd w:val="clear" w:color="auto" w:fill="E1DFDD"/>
    </w:rPr>
  </w:style>
  <w:style w:type="paragraph" w:styleId="Revision">
    <w:name w:val="Revision"/>
    <w:hidden/>
    <w:uiPriority w:val="99"/>
    <w:semiHidden/>
    <w:rsid w:val="006246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156951">
      <w:bodyDiv w:val="1"/>
      <w:marLeft w:val="0"/>
      <w:marRight w:val="0"/>
      <w:marTop w:val="0"/>
      <w:marBottom w:val="0"/>
      <w:divBdr>
        <w:top w:val="none" w:sz="0" w:space="0" w:color="auto"/>
        <w:left w:val="none" w:sz="0" w:space="0" w:color="auto"/>
        <w:bottom w:val="none" w:sz="0" w:space="0" w:color="auto"/>
        <w:right w:val="none" w:sz="0" w:space="0" w:color="auto"/>
      </w:divBdr>
    </w:div>
    <w:div w:id="874199981">
      <w:bodyDiv w:val="1"/>
      <w:marLeft w:val="0"/>
      <w:marRight w:val="0"/>
      <w:marTop w:val="0"/>
      <w:marBottom w:val="0"/>
      <w:divBdr>
        <w:top w:val="none" w:sz="0" w:space="0" w:color="auto"/>
        <w:left w:val="none" w:sz="0" w:space="0" w:color="auto"/>
        <w:bottom w:val="none" w:sz="0" w:space="0" w:color="auto"/>
        <w:right w:val="none" w:sz="0" w:space="0" w:color="auto"/>
      </w:divBdr>
    </w:div>
    <w:div w:id="1290553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beta.bathnes.gov.uk/sites/default/files/2019-09/customer_feedback_policy_march_2019.pdf" TargetMode="Externa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yperlink" Target="mailto:jeff_wring@bathnes.gov.uk" TargetMode="Externa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A0A181-463E-47FC-ABBA-D47DAA7C0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1899</Words>
  <Characters>10825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Bath and North East Somerset Council</Company>
  <LinksUpToDate>false</LinksUpToDate>
  <CharactersWithSpaces>12699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joanna_thomas@bathnes.gov.uk</dc:creator>
  <cp:lastModifiedBy>Clare Giordmaine</cp:lastModifiedBy>
  <cp:revision>2</cp:revision>
  <dcterms:created xsi:type="dcterms:W3CDTF">2022-12-08T16:29:00Z</dcterms:created>
  <dcterms:modified xsi:type="dcterms:W3CDTF">2022-12-08T16:29:00Z</dcterms:modified>
</cp:coreProperties>
</file>