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45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085"/>
      </w:tblGrid>
      <w:tr w:rsidR="00365945" w:rsidRPr="003A7FB0" w14:paraId="35A1CDE7" w14:textId="77777777" w:rsidTr="00E74214">
        <w:trPr>
          <w:trHeight w:val="726"/>
        </w:trPr>
        <w:tc>
          <w:tcPr>
            <w:tcW w:w="2547" w:type="dxa"/>
            <w:tcBorders>
              <w:top w:val="single" w:sz="4" w:space="0" w:color="auto"/>
              <w:left w:val="single" w:sz="4" w:space="0" w:color="auto"/>
              <w:bottom w:val="single" w:sz="4" w:space="0" w:color="auto"/>
              <w:right w:val="single" w:sz="4" w:space="0" w:color="auto"/>
            </w:tcBorders>
            <w:tcMar>
              <w:top w:w="113" w:type="dxa"/>
              <w:left w:w="284" w:type="dxa"/>
              <w:bottom w:w="0" w:type="dxa"/>
              <w:right w:w="284" w:type="dxa"/>
            </w:tcMar>
          </w:tcPr>
          <w:p w14:paraId="5D882B23" w14:textId="5E5E0963" w:rsidR="00365945" w:rsidRPr="00066415" w:rsidRDefault="00365945" w:rsidP="00E74214">
            <w:pPr>
              <w:adjustRightInd w:val="0"/>
              <w:snapToGrid w:val="0"/>
              <w:spacing w:before="180" w:after="120" w:line="300" w:lineRule="atLeast"/>
              <w:ind w:left="17"/>
              <w:jc w:val="center"/>
              <w:rPr>
                <w:rFonts w:asciiTheme="majorHAnsi" w:eastAsia="MS Mincho" w:hAnsiTheme="majorHAnsi" w:cs="Times New Roman"/>
                <w:b/>
                <w:sz w:val="20"/>
                <w:szCs w:val="20"/>
                <w:lang w:eastAsia="ja-JP"/>
              </w:rPr>
            </w:pPr>
            <w:r>
              <w:rPr>
                <w:rFonts w:asciiTheme="majorHAnsi" w:eastAsia="MS Mincho" w:hAnsiTheme="majorHAnsi" w:cs="Times New Roman"/>
                <w:b/>
                <w:sz w:val="20"/>
                <w:szCs w:val="20"/>
                <w:lang w:eastAsia="ja-JP"/>
              </w:rPr>
              <w:t>N</w:t>
            </w:r>
            <w:r w:rsidR="00B8124E">
              <w:rPr>
                <w:rFonts w:asciiTheme="majorHAnsi" w:eastAsia="MS Mincho" w:hAnsiTheme="majorHAnsi" w:cs="Times New Roman"/>
                <w:b/>
                <w:sz w:val="20"/>
                <w:szCs w:val="20"/>
                <w:lang w:eastAsia="ja-JP"/>
              </w:rPr>
              <w:t>ame of applicant</w:t>
            </w:r>
            <w:r>
              <w:rPr>
                <w:rFonts w:asciiTheme="majorHAnsi" w:eastAsia="MS Mincho" w:hAnsiTheme="majorHAnsi" w:cs="Times New Roman"/>
                <w:b/>
                <w:sz w:val="20"/>
                <w:szCs w:val="20"/>
                <w:lang w:eastAsia="ja-JP"/>
              </w:rPr>
              <w:t>:</w:t>
            </w:r>
          </w:p>
        </w:tc>
        <w:tc>
          <w:tcPr>
            <w:tcW w:w="8085" w:type="dxa"/>
            <w:tcBorders>
              <w:top w:val="single" w:sz="4" w:space="0" w:color="auto"/>
              <w:left w:val="single" w:sz="4" w:space="0" w:color="auto"/>
              <w:bottom w:val="single" w:sz="4" w:space="0" w:color="auto"/>
              <w:right w:val="single" w:sz="4" w:space="0" w:color="auto"/>
            </w:tcBorders>
          </w:tcPr>
          <w:p w14:paraId="74853727" w14:textId="7FCC593B" w:rsidR="00365945" w:rsidRPr="00066415" w:rsidRDefault="00365945" w:rsidP="003F2904">
            <w:pPr>
              <w:adjustRightInd w:val="0"/>
              <w:snapToGrid w:val="0"/>
              <w:spacing w:before="180" w:after="120" w:line="300" w:lineRule="atLeast"/>
              <w:ind w:left="17"/>
              <w:rPr>
                <w:rFonts w:asciiTheme="majorHAnsi" w:eastAsia="MS Mincho" w:hAnsiTheme="majorHAnsi" w:cs="Times New Roman"/>
                <w:b/>
                <w:sz w:val="20"/>
                <w:szCs w:val="20"/>
                <w:lang w:eastAsia="ja-JP"/>
              </w:rPr>
            </w:pPr>
          </w:p>
        </w:tc>
      </w:tr>
      <w:tr w:rsidR="003F2904" w:rsidRPr="003A7FB0" w14:paraId="2B9F99C3" w14:textId="77777777" w:rsidTr="003F2904">
        <w:trPr>
          <w:trHeight w:val="3426"/>
        </w:trPr>
        <w:tc>
          <w:tcPr>
            <w:tcW w:w="10632" w:type="dxa"/>
            <w:gridSpan w:val="2"/>
            <w:tcBorders>
              <w:top w:val="single" w:sz="4" w:space="0" w:color="auto"/>
              <w:left w:val="single" w:sz="4" w:space="0" w:color="auto"/>
              <w:bottom w:val="single" w:sz="4" w:space="0" w:color="auto"/>
              <w:right w:val="single" w:sz="4" w:space="0" w:color="auto"/>
            </w:tcBorders>
            <w:tcMar>
              <w:top w:w="113" w:type="dxa"/>
              <w:left w:w="284" w:type="dxa"/>
              <w:bottom w:w="0" w:type="dxa"/>
              <w:right w:w="284" w:type="dxa"/>
            </w:tcMar>
          </w:tcPr>
          <w:p w14:paraId="13038311" w14:textId="77777777" w:rsidR="003F2904" w:rsidRPr="00066415" w:rsidRDefault="003F2904" w:rsidP="003F2904">
            <w:pPr>
              <w:adjustRightInd w:val="0"/>
              <w:snapToGrid w:val="0"/>
              <w:spacing w:before="180" w:after="120" w:line="300" w:lineRule="atLeast"/>
              <w:ind w:left="17"/>
              <w:rPr>
                <w:rFonts w:asciiTheme="majorHAnsi" w:eastAsia="MS Mincho" w:hAnsiTheme="majorHAnsi" w:cs="Times New Roman"/>
                <w:b/>
                <w:sz w:val="20"/>
                <w:szCs w:val="20"/>
                <w:lang w:eastAsia="ja-JP"/>
              </w:rPr>
            </w:pPr>
            <w:r w:rsidRPr="00066415">
              <w:rPr>
                <w:rFonts w:asciiTheme="majorHAnsi" w:eastAsia="MS Mincho" w:hAnsiTheme="majorHAnsi" w:cs="Times New Roman"/>
                <w:b/>
                <w:sz w:val="20"/>
                <w:szCs w:val="20"/>
                <w:lang w:eastAsia="ja-JP"/>
              </w:rPr>
              <w:t xml:space="preserve">Eligibility criteria </w:t>
            </w:r>
          </w:p>
          <w:p w14:paraId="08C7E38B" w14:textId="77777777" w:rsidR="00CD76C1" w:rsidRPr="00880B90" w:rsidRDefault="003F2904" w:rsidP="003F2904">
            <w:pPr>
              <w:numPr>
                <w:ilvl w:val="0"/>
                <w:numId w:val="1"/>
              </w:numPr>
              <w:adjustRightInd w:val="0"/>
              <w:snapToGrid w:val="0"/>
              <w:spacing w:after="120" w:line="300" w:lineRule="atLeast"/>
              <w:rPr>
                <w:rFonts w:asciiTheme="majorHAnsi" w:eastAsia="MS Mincho" w:hAnsiTheme="majorHAnsi" w:cs="Times New Roman"/>
                <w:b/>
                <w:sz w:val="20"/>
                <w:szCs w:val="20"/>
                <w:lang w:eastAsia="ja-JP"/>
              </w:rPr>
            </w:pPr>
            <w:r w:rsidRPr="00066415">
              <w:rPr>
                <w:rFonts w:asciiTheme="majorHAnsi" w:eastAsia="MS Mincho" w:hAnsiTheme="majorHAnsi" w:cs="Times New Roman"/>
                <w:sz w:val="20"/>
                <w:szCs w:val="20"/>
                <w:lang w:eastAsia="ja-JP"/>
              </w:rPr>
              <w:t xml:space="preserve">In order to </w:t>
            </w:r>
            <w:r w:rsidRPr="00880B90">
              <w:rPr>
                <w:rFonts w:asciiTheme="majorHAnsi" w:eastAsia="MS Mincho" w:hAnsiTheme="majorHAnsi" w:cs="Times New Roman"/>
                <w:sz w:val="20"/>
                <w:szCs w:val="20"/>
                <w:lang w:eastAsia="ja-JP"/>
              </w:rPr>
              <w:t>be apply</w:t>
            </w:r>
            <w:r w:rsidR="00E53FE7" w:rsidRPr="00880B90">
              <w:rPr>
                <w:rFonts w:asciiTheme="majorHAnsi" w:eastAsia="MS Mincho" w:hAnsiTheme="majorHAnsi" w:cs="Times New Roman"/>
                <w:sz w:val="20"/>
                <w:szCs w:val="20"/>
                <w:lang w:eastAsia="ja-JP"/>
              </w:rPr>
              <w:t>,</w:t>
            </w:r>
            <w:r w:rsidRPr="00880B90">
              <w:rPr>
                <w:rFonts w:asciiTheme="majorHAnsi" w:eastAsia="MS Mincho" w:hAnsiTheme="majorHAnsi" w:cs="Times New Roman"/>
                <w:sz w:val="20"/>
                <w:szCs w:val="20"/>
                <w:lang w:eastAsia="ja-JP"/>
              </w:rPr>
              <w:t xml:space="preserve"> you will need to</w:t>
            </w:r>
            <w:r w:rsidR="00CD76C1" w:rsidRPr="00880B90">
              <w:rPr>
                <w:rFonts w:asciiTheme="majorHAnsi" w:eastAsia="MS Mincho" w:hAnsiTheme="majorHAnsi" w:cs="Times New Roman"/>
                <w:sz w:val="20"/>
                <w:szCs w:val="20"/>
                <w:lang w:eastAsia="ja-JP"/>
              </w:rPr>
              <w:t xml:space="preserve"> meet the following criteria:</w:t>
            </w:r>
          </w:p>
          <w:p w14:paraId="77710018" w14:textId="77777777" w:rsidR="00CD76C1" w:rsidRPr="00880B90" w:rsidRDefault="003F2904" w:rsidP="00CD76C1">
            <w:pPr>
              <w:pStyle w:val="ListParagraph"/>
              <w:numPr>
                <w:ilvl w:val="0"/>
                <w:numId w:val="6"/>
              </w:numPr>
              <w:adjustRightInd w:val="0"/>
              <w:snapToGrid w:val="0"/>
              <w:spacing w:after="120" w:line="300" w:lineRule="atLeast"/>
              <w:rPr>
                <w:rFonts w:asciiTheme="majorHAnsi" w:eastAsia="MS Mincho" w:hAnsiTheme="majorHAnsi" w:cs="Times New Roman"/>
                <w:b/>
                <w:sz w:val="20"/>
                <w:szCs w:val="20"/>
                <w:lang w:eastAsia="ja-JP"/>
              </w:rPr>
            </w:pPr>
            <w:r w:rsidRPr="00880B90">
              <w:rPr>
                <w:rFonts w:asciiTheme="majorHAnsi" w:eastAsia="MS Mincho" w:hAnsiTheme="majorHAnsi" w:cs="Times New Roman"/>
                <w:sz w:val="20"/>
                <w:szCs w:val="20"/>
                <w:lang w:eastAsia="ja-JP"/>
              </w:rPr>
              <w:t xml:space="preserve">hold Qualified Teacher Status </w:t>
            </w:r>
          </w:p>
          <w:p w14:paraId="451D8630" w14:textId="2FD69AF6" w:rsidR="003F2904" w:rsidRPr="00880B90" w:rsidRDefault="00C445B0" w:rsidP="00CD76C1">
            <w:pPr>
              <w:pStyle w:val="ListParagraph"/>
              <w:numPr>
                <w:ilvl w:val="0"/>
                <w:numId w:val="6"/>
              </w:numPr>
              <w:adjustRightInd w:val="0"/>
              <w:snapToGrid w:val="0"/>
              <w:spacing w:after="120" w:line="300" w:lineRule="atLeast"/>
              <w:rPr>
                <w:rFonts w:asciiTheme="majorHAnsi" w:eastAsia="MS Mincho" w:hAnsiTheme="majorHAnsi" w:cs="Times New Roman"/>
                <w:b/>
                <w:sz w:val="20"/>
                <w:szCs w:val="20"/>
                <w:lang w:eastAsia="ja-JP"/>
              </w:rPr>
            </w:pPr>
            <w:r w:rsidRPr="00880B90">
              <w:rPr>
                <w:rFonts w:asciiTheme="majorHAnsi" w:eastAsia="MS Mincho" w:hAnsiTheme="majorHAnsi" w:cs="Times New Roman"/>
                <w:sz w:val="20"/>
                <w:szCs w:val="20"/>
                <w:lang w:eastAsia="ja-JP"/>
              </w:rPr>
              <w:t>have c</w:t>
            </w:r>
            <w:r w:rsidR="00723CF0" w:rsidRPr="00880B90">
              <w:rPr>
                <w:rFonts w:asciiTheme="majorHAnsi" w:eastAsia="MS Mincho" w:hAnsiTheme="majorHAnsi" w:cs="Times New Roman"/>
                <w:sz w:val="20"/>
                <w:szCs w:val="20"/>
                <w:lang w:eastAsia="ja-JP"/>
              </w:rPr>
              <w:t xml:space="preserve">ompleted a full academic year on </w:t>
            </w:r>
            <w:r w:rsidR="00BD037A">
              <w:rPr>
                <w:rFonts w:asciiTheme="majorHAnsi" w:eastAsia="MS Mincho" w:hAnsiTheme="majorHAnsi" w:cs="Times New Roman"/>
                <w:sz w:val="20"/>
                <w:szCs w:val="20"/>
                <w:lang w:eastAsia="ja-JP"/>
              </w:rPr>
              <w:t>MPS</w:t>
            </w:r>
            <w:r w:rsidR="00723CF0" w:rsidRPr="00880B90">
              <w:rPr>
                <w:rFonts w:asciiTheme="majorHAnsi" w:eastAsia="MS Mincho" w:hAnsiTheme="majorHAnsi" w:cs="Times New Roman"/>
                <w:sz w:val="20"/>
                <w:szCs w:val="20"/>
                <w:lang w:eastAsia="ja-JP"/>
              </w:rPr>
              <w:t xml:space="preserve"> 6 salary</w:t>
            </w:r>
          </w:p>
          <w:p w14:paraId="18B1C7D1" w14:textId="77777777" w:rsidR="00CD76C1" w:rsidRPr="00880B90" w:rsidRDefault="00CD76C1" w:rsidP="00CD76C1">
            <w:pPr>
              <w:pStyle w:val="ListParagraph"/>
              <w:numPr>
                <w:ilvl w:val="0"/>
                <w:numId w:val="6"/>
              </w:numPr>
              <w:adjustRightInd w:val="0"/>
              <w:snapToGrid w:val="0"/>
              <w:spacing w:after="120" w:line="300" w:lineRule="atLeast"/>
              <w:rPr>
                <w:rFonts w:asciiTheme="majorHAnsi" w:eastAsia="MS Mincho" w:hAnsiTheme="majorHAnsi" w:cs="Times New Roman"/>
                <w:b/>
                <w:sz w:val="20"/>
                <w:szCs w:val="20"/>
                <w:lang w:eastAsia="ja-JP"/>
              </w:rPr>
            </w:pPr>
            <w:r w:rsidRPr="00880B90">
              <w:rPr>
                <w:rFonts w:asciiTheme="majorHAnsi" w:eastAsia="MS Mincho" w:hAnsiTheme="majorHAnsi" w:cs="Times New Roman"/>
                <w:sz w:val="20"/>
                <w:szCs w:val="20"/>
                <w:lang w:eastAsia="ja-JP"/>
              </w:rPr>
              <w:t xml:space="preserve">have achieved </w:t>
            </w:r>
            <w:r w:rsidR="00400AD2">
              <w:rPr>
                <w:rFonts w:asciiTheme="majorHAnsi" w:eastAsia="MS Mincho" w:hAnsiTheme="majorHAnsi" w:cs="Times New Roman"/>
                <w:sz w:val="20"/>
                <w:szCs w:val="20"/>
                <w:lang w:eastAsia="ja-JP"/>
              </w:rPr>
              <w:t>at</w:t>
            </w:r>
            <w:r w:rsidRPr="00880B90">
              <w:rPr>
                <w:rFonts w:asciiTheme="majorHAnsi" w:eastAsia="MS Mincho" w:hAnsiTheme="majorHAnsi" w:cs="Times New Roman"/>
                <w:sz w:val="20"/>
                <w:szCs w:val="20"/>
                <w:lang w:eastAsia="ja-JP"/>
              </w:rPr>
              <w:t xml:space="preserve"> and beyond expectations in teaching and learning in the previous academic year</w:t>
            </w:r>
          </w:p>
          <w:p w14:paraId="774B515F" w14:textId="77777777" w:rsidR="008A2AE1" w:rsidRPr="00880B90" w:rsidRDefault="008A2AE1" w:rsidP="00CD76C1">
            <w:pPr>
              <w:pStyle w:val="ListParagraph"/>
              <w:numPr>
                <w:ilvl w:val="0"/>
                <w:numId w:val="6"/>
              </w:numPr>
              <w:adjustRightInd w:val="0"/>
              <w:snapToGrid w:val="0"/>
              <w:spacing w:after="120" w:line="300" w:lineRule="atLeast"/>
              <w:rPr>
                <w:rFonts w:asciiTheme="majorHAnsi" w:eastAsia="MS Mincho" w:hAnsiTheme="majorHAnsi" w:cs="Times New Roman"/>
                <w:b/>
                <w:sz w:val="20"/>
                <w:szCs w:val="20"/>
                <w:lang w:eastAsia="ja-JP"/>
              </w:rPr>
            </w:pPr>
            <w:r w:rsidRPr="00880B90">
              <w:rPr>
                <w:rFonts w:asciiTheme="majorHAnsi" w:eastAsia="MS Mincho" w:hAnsiTheme="majorHAnsi" w:cs="Times New Roman"/>
                <w:sz w:val="20"/>
                <w:szCs w:val="20"/>
                <w:lang w:eastAsia="ja-JP"/>
              </w:rPr>
              <w:t xml:space="preserve">have not had any cause for concern; development or improvement plan; any formal or informal process relating to performance over the past 2 years </w:t>
            </w:r>
          </w:p>
          <w:p w14:paraId="1F7DAF69" w14:textId="77777777" w:rsidR="00CD76C1" w:rsidRPr="00880B90" w:rsidRDefault="00CD76C1" w:rsidP="00CD76C1">
            <w:pPr>
              <w:pStyle w:val="ListParagraph"/>
              <w:numPr>
                <w:ilvl w:val="0"/>
                <w:numId w:val="6"/>
              </w:numPr>
              <w:adjustRightInd w:val="0"/>
              <w:snapToGrid w:val="0"/>
              <w:spacing w:after="120" w:line="300" w:lineRule="atLeast"/>
              <w:rPr>
                <w:rFonts w:asciiTheme="majorHAnsi" w:eastAsia="MS Mincho" w:hAnsiTheme="majorHAnsi" w:cs="Times New Roman"/>
                <w:b/>
                <w:sz w:val="20"/>
                <w:szCs w:val="20"/>
                <w:lang w:eastAsia="ja-JP"/>
              </w:rPr>
            </w:pPr>
            <w:r w:rsidRPr="00880B90">
              <w:rPr>
                <w:rFonts w:asciiTheme="majorHAnsi" w:eastAsia="MS Mincho" w:hAnsiTheme="majorHAnsi" w:cs="Times New Roman"/>
                <w:sz w:val="20"/>
                <w:szCs w:val="20"/>
                <w:lang w:eastAsia="ja-JP"/>
              </w:rPr>
              <w:t xml:space="preserve">be willing to be assessed in future against Upper Pay Scale school expectations </w:t>
            </w:r>
          </w:p>
          <w:p w14:paraId="33BF1966" w14:textId="1A120A7A" w:rsidR="003F2904" w:rsidRPr="00880B90" w:rsidRDefault="003F2904" w:rsidP="00672DF7">
            <w:pPr>
              <w:numPr>
                <w:ilvl w:val="0"/>
                <w:numId w:val="1"/>
              </w:numPr>
              <w:adjustRightInd w:val="0"/>
              <w:snapToGrid w:val="0"/>
              <w:spacing w:after="240" w:line="300" w:lineRule="atLeast"/>
              <w:rPr>
                <w:rFonts w:asciiTheme="majorHAnsi" w:eastAsia="MS Mincho" w:hAnsiTheme="majorHAnsi" w:cs="Times New Roman"/>
                <w:sz w:val="20"/>
                <w:szCs w:val="20"/>
                <w:lang w:eastAsia="ja-JP"/>
              </w:rPr>
            </w:pPr>
            <w:r w:rsidRPr="00CF07F2">
              <w:rPr>
                <w:rFonts w:asciiTheme="majorHAnsi" w:eastAsia="MS Mincho" w:hAnsiTheme="majorHAnsi" w:cs="Times New Roman"/>
                <w:sz w:val="20"/>
                <w:szCs w:val="20"/>
                <w:lang w:eastAsia="ja-JP"/>
              </w:rPr>
              <w:t xml:space="preserve">To be paid on the Upper Pay </w:t>
            </w:r>
            <w:r w:rsidR="00BD037A">
              <w:rPr>
                <w:rFonts w:asciiTheme="majorHAnsi" w:eastAsia="MS Mincho" w:hAnsiTheme="majorHAnsi" w:cs="Times New Roman"/>
                <w:sz w:val="20"/>
                <w:szCs w:val="20"/>
                <w:lang w:eastAsia="ja-JP"/>
              </w:rPr>
              <w:t>Scale</w:t>
            </w:r>
            <w:r w:rsidRPr="00CF07F2">
              <w:rPr>
                <w:rFonts w:asciiTheme="majorHAnsi" w:eastAsia="MS Mincho" w:hAnsiTheme="majorHAnsi" w:cs="Times New Roman"/>
                <w:sz w:val="20"/>
                <w:szCs w:val="20"/>
                <w:lang w:eastAsia="ja-JP"/>
              </w:rPr>
              <w:t xml:space="preserve"> you must be assessed as meeting the expectations set out in the</w:t>
            </w:r>
            <w:r w:rsidR="00400AD2">
              <w:rPr>
                <w:rFonts w:asciiTheme="majorHAnsi" w:eastAsia="MS Mincho" w:hAnsiTheme="majorHAnsi" w:cs="Times New Roman"/>
                <w:sz w:val="20"/>
                <w:szCs w:val="20"/>
                <w:lang w:eastAsia="ja-JP"/>
              </w:rPr>
              <w:t xml:space="preserve"> Trust’s</w:t>
            </w:r>
            <w:r w:rsidRPr="00CF07F2">
              <w:rPr>
                <w:rFonts w:asciiTheme="majorHAnsi" w:eastAsia="MS Mincho" w:hAnsiTheme="majorHAnsi" w:cs="Times New Roman"/>
                <w:sz w:val="20"/>
                <w:szCs w:val="20"/>
                <w:lang w:eastAsia="ja-JP"/>
              </w:rPr>
              <w:t xml:space="preserve"> Pay Policy</w:t>
            </w:r>
            <w:r w:rsidR="00400AD2">
              <w:rPr>
                <w:rFonts w:asciiTheme="majorHAnsi" w:eastAsia="MS Mincho" w:hAnsiTheme="majorHAnsi" w:cs="Times New Roman"/>
                <w:sz w:val="20"/>
                <w:szCs w:val="20"/>
                <w:lang w:eastAsia="ja-JP"/>
              </w:rPr>
              <w:t>, t</w:t>
            </w:r>
            <w:r w:rsidRPr="00CF07F2">
              <w:rPr>
                <w:rFonts w:asciiTheme="majorHAnsi" w:eastAsia="MS Mincho" w:hAnsiTheme="majorHAnsi" w:cs="Times New Roman"/>
                <w:sz w:val="20"/>
                <w:szCs w:val="20"/>
                <w:lang w:eastAsia="ja-JP"/>
              </w:rPr>
              <w:t>he Teachers Standards</w:t>
            </w:r>
            <w:r>
              <w:rPr>
                <w:rFonts w:asciiTheme="majorHAnsi" w:eastAsia="MS Mincho" w:hAnsiTheme="majorHAnsi" w:cs="Times New Roman"/>
                <w:sz w:val="20"/>
                <w:szCs w:val="20"/>
                <w:lang w:eastAsia="ja-JP"/>
              </w:rPr>
              <w:t xml:space="preserve"> and the </w:t>
            </w:r>
            <w:r w:rsidR="00400AD2">
              <w:rPr>
                <w:rFonts w:asciiTheme="majorHAnsi" w:eastAsia="MS Mincho" w:hAnsiTheme="majorHAnsi" w:cs="Times New Roman"/>
                <w:sz w:val="20"/>
                <w:szCs w:val="20"/>
                <w:lang w:eastAsia="ja-JP"/>
              </w:rPr>
              <w:t>LSP</w:t>
            </w:r>
            <w:r>
              <w:rPr>
                <w:rFonts w:asciiTheme="majorHAnsi" w:eastAsia="MS Mincho" w:hAnsiTheme="majorHAnsi" w:cs="Times New Roman"/>
                <w:sz w:val="20"/>
                <w:szCs w:val="20"/>
                <w:lang w:eastAsia="ja-JP"/>
              </w:rPr>
              <w:t xml:space="preserve"> Career Stage Expectations matrix</w:t>
            </w:r>
            <w:r w:rsidRPr="00CF07F2">
              <w:rPr>
                <w:rFonts w:asciiTheme="majorHAnsi" w:eastAsia="MS Mincho" w:hAnsiTheme="majorHAnsi" w:cs="Times New Roman"/>
                <w:sz w:val="20"/>
                <w:szCs w:val="20"/>
                <w:lang w:eastAsia="ja-JP"/>
              </w:rPr>
              <w:t xml:space="preserve"> </w:t>
            </w:r>
            <w:r w:rsidR="00400AD2">
              <w:rPr>
                <w:rFonts w:asciiTheme="majorHAnsi" w:eastAsia="MS Mincho" w:hAnsiTheme="majorHAnsi" w:cs="Times New Roman"/>
                <w:sz w:val="20"/>
                <w:szCs w:val="20"/>
                <w:lang w:eastAsia="ja-JP"/>
              </w:rPr>
              <w:t>appropriate for your phase (Primary or Secondary).</w:t>
            </w:r>
          </w:p>
          <w:p w14:paraId="453E381E" w14:textId="77777777" w:rsidR="00CD76C1" w:rsidRPr="00A241A8" w:rsidRDefault="003F2904" w:rsidP="003F2904">
            <w:pPr>
              <w:numPr>
                <w:ilvl w:val="0"/>
                <w:numId w:val="1"/>
              </w:numPr>
              <w:adjustRightInd w:val="0"/>
              <w:snapToGrid w:val="0"/>
              <w:spacing w:after="240" w:line="300" w:lineRule="atLeast"/>
              <w:rPr>
                <w:rFonts w:asciiTheme="majorHAnsi" w:eastAsia="MS Mincho" w:hAnsiTheme="majorHAnsi" w:cs="Times New Roman"/>
                <w:sz w:val="20"/>
                <w:szCs w:val="20"/>
                <w:lang w:eastAsia="ja-JP"/>
              </w:rPr>
            </w:pPr>
            <w:r w:rsidRPr="00880B90">
              <w:rPr>
                <w:rFonts w:asciiTheme="majorHAnsi" w:eastAsia="MS Mincho" w:hAnsiTheme="majorHAnsi" w:cs="Times New Roman"/>
                <w:sz w:val="20"/>
                <w:szCs w:val="20"/>
                <w:lang w:eastAsia="ja-JP"/>
              </w:rPr>
              <w:t xml:space="preserve">Please </w:t>
            </w:r>
            <w:r w:rsidRPr="00A241A8">
              <w:rPr>
                <w:rFonts w:asciiTheme="majorHAnsi" w:eastAsia="MS Mincho" w:hAnsiTheme="majorHAnsi" w:cs="Times New Roman"/>
                <w:sz w:val="20"/>
                <w:szCs w:val="20"/>
                <w:lang w:eastAsia="ja-JP"/>
              </w:rPr>
              <w:t>enclose copies of appraisal reports</w:t>
            </w:r>
            <w:r w:rsidR="00CD76C1" w:rsidRPr="00A241A8">
              <w:rPr>
                <w:rFonts w:asciiTheme="majorHAnsi" w:eastAsia="MS Mincho" w:hAnsiTheme="majorHAnsi" w:cs="Times New Roman"/>
                <w:sz w:val="20"/>
                <w:szCs w:val="20"/>
                <w:lang w:eastAsia="ja-JP"/>
              </w:rPr>
              <w:t xml:space="preserve"> for the previous 2 years</w:t>
            </w:r>
            <w:r w:rsidRPr="00A241A8">
              <w:rPr>
                <w:rFonts w:asciiTheme="majorHAnsi" w:eastAsia="MS Mincho" w:hAnsiTheme="majorHAnsi" w:cs="Times New Roman"/>
                <w:sz w:val="20"/>
                <w:szCs w:val="20"/>
                <w:lang w:eastAsia="ja-JP"/>
              </w:rPr>
              <w:t xml:space="preserve"> to support your application</w:t>
            </w:r>
            <w:r w:rsidR="00CD76C1" w:rsidRPr="00A241A8">
              <w:rPr>
                <w:rFonts w:asciiTheme="majorHAnsi" w:eastAsia="MS Mincho" w:hAnsiTheme="majorHAnsi" w:cs="Times New Roman"/>
                <w:sz w:val="20"/>
                <w:szCs w:val="20"/>
                <w:lang w:eastAsia="ja-JP"/>
              </w:rPr>
              <w:t>.</w:t>
            </w:r>
          </w:p>
          <w:p w14:paraId="7EFBBD79" w14:textId="77777777" w:rsidR="003F2904" w:rsidRPr="00A241A8" w:rsidRDefault="00CD76C1" w:rsidP="003F2904">
            <w:pPr>
              <w:numPr>
                <w:ilvl w:val="0"/>
                <w:numId w:val="1"/>
              </w:numPr>
              <w:adjustRightInd w:val="0"/>
              <w:snapToGrid w:val="0"/>
              <w:spacing w:after="240" w:line="300" w:lineRule="atLeast"/>
              <w:rPr>
                <w:rFonts w:asciiTheme="majorHAnsi" w:eastAsia="MS Mincho" w:hAnsiTheme="majorHAnsi" w:cs="Times New Roman"/>
                <w:sz w:val="20"/>
                <w:szCs w:val="20"/>
                <w:lang w:eastAsia="ja-JP"/>
              </w:rPr>
            </w:pPr>
            <w:r w:rsidRPr="00A241A8">
              <w:rPr>
                <w:rFonts w:asciiTheme="majorHAnsi" w:eastAsia="MS Mincho" w:hAnsiTheme="majorHAnsi" w:cs="Times New Roman"/>
                <w:sz w:val="20"/>
                <w:szCs w:val="20"/>
                <w:lang w:eastAsia="ja-JP"/>
              </w:rPr>
              <w:t>A</w:t>
            </w:r>
            <w:r w:rsidR="003F2904" w:rsidRPr="00A241A8">
              <w:rPr>
                <w:rFonts w:asciiTheme="majorHAnsi" w:eastAsia="MS Mincho" w:hAnsiTheme="majorHAnsi" w:cs="Times New Roman"/>
                <w:sz w:val="20"/>
                <w:szCs w:val="20"/>
                <w:lang w:eastAsia="ja-JP"/>
              </w:rPr>
              <w:t xml:space="preserve">dditional evidence </w:t>
            </w:r>
            <w:r w:rsidRPr="00A241A8">
              <w:rPr>
                <w:rFonts w:asciiTheme="majorHAnsi" w:eastAsia="MS Mincho" w:hAnsiTheme="majorHAnsi" w:cs="Times New Roman"/>
                <w:sz w:val="20"/>
                <w:szCs w:val="20"/>
                <w:lang w:eastAsia="ja-JP"/>
              </w:rPr>
              <w:t xml:space="preserve">will be needed </w:t>
            </w:r>
            <w:r w:rsidR="003F2904" w:rsidRPr="00A241A8">
              <w:rPr>
                <w:rFonts w:asciiTheme="majorHAnsi" w:eastAsia="MS Mincho" w:hAnsiTheme="majorHAnsi" w:cs="Times New Roman"/>
                <w:sz w:val="20"/>
                <w:szCs w:val="20"/>
                <w:lang w:eastAsia="ja-JP"/>
              </w:rPr>
              <w:t>to support your application</w:t>
            </w:r>
            <w:r w:rsidRPr="00A241A8">
              <w:rPr>
                <w:rFonts w:asciiTheme="majorHAnsi" w:eastAsia="MS Mincho" w:hAnsiTheme="majorHAnsi" w:cs="Times New Roman"/>
                <w:sz w:val="20"/>
                <w:szCs w:val="20"/>
                <w:lang w:eastAsia="ja-JP"/>
              </w:rPr>
              <w:t xml:space="preserve"> such as pastoral, extra-curricular and coaching/mentoring work that falls outside the usual expectations for teachers at TMS level</w:t>
            </w:r>
            <w:r w:rsidR="003F2904" w:rsidRPr="00A241A8">
              <w:rPr>
                <w:rFonts w:asciiTheme="majorHAnsi" w:eastAsia="MS Mincho" w:hAnsiTheme="majorHAnsi" w:cs="Times New Roman"/>
                <w:sz w:val="20"/>
                <w:szCs w:val="20"/>
                <w:lang w:eastAsia="ja-JP"/>
              </w:rPr>
              <w:t>.</w:t>
            </w:r>
          </w:p>
          <w:p w14:paraId="1AA0BE59" w14:textId="03D1C7C8" w:rsidR="003F2904" w:rsidRPr="00A241A8" w:rsidRDefault="003F2904" w:rsidP="00E53FE7">
            <w:pPr>
              <w:numPr>
                <w:ilvl w:val="0"/>
                <w:numId w:val="1"/>
              </w:numPr>
              <w:adjustRightInd w:val="0"/>
              <w:snapToGrid w:val="0"/>
              <w:spacing w:after="120" w:line="300" w:lineRule="atLeast"/>
              <w:rPr>
                <w:rFonts w:asciiTheme="majorHAnsi" w:eastAsia="MS Mincho" w:hAnsiTheme="majorHAnsi" w:cs="Times New Roman"/>
                <w:sz w:val="24"/>
                <w:szCs w:val="24"/>
                <w:lang w:eastAsia="ja-JP"/>
              </w:rPr>
            </w:pPr>
            <w:r w:rsidRPr="00A241A8">
              <w:rPr>
                <w:rFonts w:asciiTheme="majorHAnsi" w:eastAsia="MS Mincho" w:hAnsiTheme="majorHAnsi" w:cs="Times New Roman"/>
                <w:sz w:val="20"/>
                <w:szCs w:val="20"/>
                <w:lang w:eastAsia="ja-JP"/>
              </w:rPr>
              <w:t xml:space="preserve">Print, sign and date the form, keeping a copy and pass it to </w:t>
            </w:r>
            <w:r w:rsidR="00400AD2">
              <w:rPr>
                <w:rFonts w:asciiTheme="majorHAnsi" w:eastAsia="MS Mincho" w:hAnsiTheme="majorHAnsi" w:cs="Times New Roman"/>
                <w:sz w:val="20"/>
                <w:szCs w:val="20"/>
                <w:lang w:eastAsia="ja-JP"/>
              </w:rPr>
              <w:t>your</w:t>
            </w:r>
            <w:r w:rsidRPr="00A241A8">
              <w:rPr>
                <w:rFonts w:asciiTheme="majorHAnsi" w:eastAsia="MS Mincho" w:hAnsiTheme="majorHAnsi" w:cs="Times New Roman"/>
                <w:sz w:val="20"/>
                <w:szCs w:val="20"/>
                <w:lang w:eastAsia="ja-JP"/>
              </w:rPr>
              <w:t xml:space="preserve"> Headteacher by </w:t>
            </w:r>
            <w:r w:rsidR="00A56A4C">
              <w:rPr>
                <w:rFonts w:asciiTheme="majorHAnsi" w:eastAsia="MS Mincho" w:hAnsiTheme="majorHAnsi" w:cs="Times New Roman"/>
                <w:sz w:val="20"/>
                <w:szCs w:val="20"/>
                <w:lang w:eastAsia="ja-JP"/>
              </w:rPr>
              <w:t>Monday 30</w:t>
            </w:r>
            <w:r w:rsidR="00CD76C1" w:rsidRPr="00A241A8">
              <w:rPr>
                <w:rFonts w:asciiTheme="majorHAnsi" w:eastAsia="MS Mincho" w:hAnsiTheme="majorHAnsi" w:cs="Times New Roman"/>
                <w:sz w:val="20"/>
                <w:szCs w:val="20"/>
                <w:lang w:eastAsia="ja-JP"/>
              </w:rPr>
              <w:t xml:space="preserve"> </w:t>
            </w:r>
            <w:r w:rsidR="00672DF7" w:rsidRPr="00A241A8">
              <w:rPr>
                <w:rFonts w:asciiTheme="majorHAnsi" w:eastAsia="MS Mincho" w:hAnsiTheme="majorHAnsi" w:cs="Times New Roman"/>
                <w:sz w:val="20"/>
                <w:szCs w:val="20"/>
                <w:lang w:eastAsia="ja-JP"/>
              </w:rPr>
              <w:t xml:space="preserve">September </w:t>
            </w:r>
            <w:r w:rsidR="005B6775">
              <w:rPr>
                <w:rFonts w:asciiTheme="majorHAnsi" w:eastAsia="MS Mincho" w:hAnsiTheme="majorHAnsi" w:cs="Times New Roman"/>
                <w:sz w:val="20"/>
                <w:szCs w:val="20"/>
                <w:lang w:eastAsia="ja-JP"/>
              </w:rPr>
              <w:t>202</w:t>
            </w:r>
            <w:r w:rsidR="00BD037A">
              <w:rPr>
                <w:rFonts w:asciiTheme="majorHAnsi" w:eastAsia="MS Mincho" w:hAnsiTheme="majorHAnsi" w:cs="Times New Roman"/>
                <w:sz w:val="20"/>
                <w:szCs w:val="20"/>
                <w:lang w:eastAsia="ja-JP"/>
              </w:rPr>
              <w:t>5</w:t>
            </w:r>
            <w:r w:rsidRPr="00A241A8">
              <w:rPr>
                <w:rFonts w:asciiTheme="majorHAnsi" w:eastAsia="MS Mincho" w:hAnsiTheme="majorHAnsi" w:cs="Times New Roman"/>
                <w:b/>
                <w:sz w:val="20"/>
                <w:szCs w:val="20"/>
                <w:lang w:eastAsia="ja-JP"/>
              </w:rPr>
              <w:t xml:space="preserve">. </w:t>
            </w:r>
            <w:r w:rsidR="00CD76C1" w:rsidRPr="00A241A8">
              <w:rPr>
                <w:rFonts w:asciiTheme="majorHAnsi" w:eastAsia="MS Mincho" w:hAnsiTheme="majorHAnsi" w:cs="Times New Roman"/>
                <w:b/>
                <w:sz w:val="20"/>
                <w:szCs w:val="20"/>
                <w:lang w:eastAsia="ja-JP"/>
              </w:rPr>
              <w:t xml:space="preserve"> </w:t>
            </w:r>
            <w:r w:rsidR="00E53FE7" w:rsidRPr="00A241A8">
              <w:rPr>
                <w:rFonts w:asciiTheme="majorHAnsi" w:eastAsia="MS Mincho" w:hAnsiTheme="majorHAnsi" w:cs="Times New Roman"/>
                <w:b/>
                <w:sz w:val="20"/>
                <w:szCs w:val="20"/>
                <w:lang w:eastAsia="ja-JP"/>
              </w:rPr>
              <w:t>Late applications will not be accepted.</w:t>
            </w:r>
          </w:p>
          <w:p w14:paraId="23B32BAF" w14:textId="77777777" w:rsidR="00E53FE7" w:rsidRPr="00E53FE7" w:rsidRDefault="00E53FE7" w:rsidP="00E53FE7">
            <w:pPr>
              <w:adjustRightInd w:val="0"/>
              <w:snapToGrid w:val="0"/>
              <w:spacing w:after="120" w:line="300" w:lineRule="atLeast"/>
              <w:ind w:left="377"/>
              <w:rPr>
                <w:rFonts w:asciiTheme="majorHAnsi" w:eastAsia="MS Mincho" w:hAnsiTheme="majorHAnsi" w:cs="Times New Roman"/>
                <w:sz w:val="16"/>
                <w:szCs w:val="16"/>
                <w:lang w:eastAsia="ja-JP"/>
              </w:rPr>
            </w:pPr>
          </w:p>
        </w:tc>
      </w:tr>
      <w:tr w:rsidR="00365945" w:rsidRPr="003A7FB0" w14:paraId="7EFC6C36" w14:textId="77777777" w:rsidTr="003F2904">
        <w:trPr>
          <w:trHeight w:val="3426"/>
        </w:trPr>
        <w:tc>
          <w:tcPr>
            <w:tcW w:w="10632" w:type="dxa"/>
            <w:gridSpan w:val="2"/>
            <w:tcBorders>
              <w:top w:val="single" w:sz="4" w:space="0" w:color="auto"/>
              <w:left w:val="single" w:sz="4" w:space="0" w:color="auto"/>
              <w:bottom w:val="single" w:sz="4" w:space="0" w:color="auto"/>
              <w:right w:val="single" w:sz="4" w:space="0" w:color="auto"/>
            </w:tcBorders>
            <w:tcMar>
              <w:top w:w="113" w:type="dxa"/>
              <w:left w:w="284" w:type="dxa"/>
              <w:bottom w:w="0" w:type="dxa"/>
              <w:right w:w="284" w:type="dxa"/>
            </w:tcMar>
          </w:tcPr>
          <w:p w14:paraId="4D9C1EA1" w14:textId="77777777" w:rsidR="00365945" w:rsidRPr="00066415" w:rsidRDefault="00365945" w:rsidP="00365945">
            <w:pPr>
              <w:rPr>
                <w:rFonts w:asciiTheme="minorHAnsi" w:hAnsiTheme="minorHAnsi"/>
                <w:sz w:val="20"/>
                <w:szCs w:val="20"/>
              </w:rPr>
            </w:pPr>
          </w:p>
          <w:p w14:paraId="08E7C1FC" w14:textId="4B5B2B7C" w:rsidR="00365945" w:rsidRDefault="00365945" w:rsidP="00365945">
            <w:pPr>
              <w:rPr>
                <w:rFonts w:asciiTheme="minorHAnsi" w:hAnsiTheme="minorHAnsi"/>
                <w:sz w:val="20"/>
                <w:szCs w:val="20"/>
              </w:rPr>
            </w:pPr>
            <w:r w:rsidRPr="00066415">
              <w:rPr>
                <w:rFonts w:asciiTheme="minorHAnsi" w:hAnsiTheme="minorHAnsi"/>
                <w:sz w:val="20"/>
                <w:szCs w:val="20"/>
              </w:rPr>
              <w:t xml:space="preserve">I confirm that I am applying to be paid on the Upper Pay </w:t>
            </w:r>
            <w:r w:rsidR="00BD037A">
              <w:rPr>
                <w:rFonts w:asciiTheme="minorHAnsi" w:hAnsiTheme="minorHAnsi"/>
                <w:sz w:val="20"/>
                <w:szCs w:val="20"/>
              </w:rPr>
              <w:t>Scale</w:t>
            </w:r>
            <w:r w:rsidRPr="00066415">
              <w:rPr>
                <w:rFonts w:asciiTheme="minorHAnsi" w:hAnsiTheme="minorHAnsi"/>
                <w:sz w:val="20"/>
                <w:szCs w:val="20"/>
              </w:rPr>
              <w:t xml:space="preserve"> with effect from 1 September </w:t>
            </w:r>
            <w:r w:rsidRPr="00546B35">
              <w:rPr>
                <w:rFonts w:asciiTheme="minorHAnsi" w:hAnsiTheme="minorHAnsi"/>
                <w:sz w:val="20"/>
                <w:szCs w:val="20"/>
              </w:rPr>
              <w:t>20</w:t>
            </w:r>
            <w:r w:rsidR="00B55CA5">
              <w:rPr>
                <w:rFonts w:asciiTheme="minorHAnsi" w:hAnsiTheme="minorHAnsi"/>
                <w:sz w:val="20"/>
                <w:szCs w:val="20"/>
              </w:rPr>
              <w:t>2</w:t>
            </w:r>
            <w:r w:rsidR="00E75E6A">
              <w:rPr>
                <w:rFonts w:asciiTheme="minorHAnsi" w:hAnsiTheme="minorHAnsi"/>
                <w:sz w:val="20"/>
                <w:szCs w:val="20"/>
              </w:rPr>
              <w:t>6</w:t>
            </w:r>
            <w:r>
              <w:rPr>
                <w:rFonts w:asciiTheme="minorHAnsi" w:hAnsiTheme="minorHAnsi"/>
                <w:sz w:val="20"/>
                <w:szCs w:val="20"/>
              </w:rPr>
              <w:t xml:space="preserve"> and that I have been employed a TMS 6 scale range for the past 12 months.</w:t>
            </w:r>
          </w:p>
          <w:p w14:paraId="00C76D8A" w14:textId="77777777" w:rsidR="00394A33" w:rsidRDefault="00394A33" w:rsidP="00365945">
            <w:pPr>
              <w:rPr>
                <w:rFonts w:asciiTheme="minorHAnsi" w:hAnsiTheme="minorHAnsi"/>
                <w:sz w:val="20"/>
                <w:szCs w:val="20"/>
              </w:rPr>
            </w:pPr>
          </w:p>
          <w:p w14:paraId="3E098DBB" w14:textId="31244DE7" w:rsidR="00365945" w:rsidRDefault="00365945" w:rsidP="00365945">
            <w:pPr>
              <w:rPr>
                <w:rFonts w:asciiTheme="minorHAnsi" w:hAnsiTheme="minorHAnsi"/>
                <w:sz w:val="20"/>
                <w:szCs w:val="20"/>
              </w:rPr>
            </w:pPr>
            <w:r>
              <w:rPr>
                <w:rFonts w:asciiTheme="minorHAnsi" w:hAnsiTheme="minorHAnsi"/>
                <w:sz w:val="20"/>
                <w:szCs w:val="20"/>
              </w:rPr>
              <w:t xml:space="preserve">I confirm that my application has been submitted in advance of the deadline of </w:t>
            </w:r>
            <w:r w:rsidR="00A56A4C">
              <w:rPr>
                <w:rFonts w:asciiTheme="majorHAnsi" w:eastAsia="MS Mincho" w:hAnsiTheme="majorHAnsi" w:cs="Times New Roman"/>
                <w:sz w:val="20"/>
                <w:szCs w:val="20"/>
                <w:lang w:eastAsia="ja-JP"/>
              </w:rPr>
              <w:t>Monday 30</w:t>
            </w:r>
            <w:r w:rsidR="00A56A4C" w:rsidRPr="00A241A8">
              <w:rPr>
                <w:rFonts w:asciiTheme="majorHAnsi" w:eastAsia="MS Mincho" w:hAnsiTheme="majorHAnsi" w:cs="Times New Roman"/>
                <w:sz w:val="20"/>
                <w:szCs w:val="20"/>
                <w:lang w:eastAsia="ja-JP"/>
              </w:rPr>
              <w:t xml:space="preserve"> September </w:t>
            </w:r>
            <w:r w:rsidR="00A56A4C">
              <w:rPr>
                <w:rFonts w:asciiTheme="majorHAnsi" w:eastAsia="MS Mincho" w:hAnsiTheme="majorHAnsi" w:cs="Times New Roman"/>
                <w:sz w:val="20"/>
                <w:szCs w:val="20"/>
                <w:lang w:eastAsia="ja-JP"/>
              </w:rPr>
              <w:t>202</w:t>
            </w:r>
            <w:r w:rsidR="00E75E6A">
              <w:rPr>
                <w:rFonts w:asciiTheme="majorHAnsi" w:eastAsia="MS Mincho" w:hAnsiTheme="majorHAnsi" w:cs="Times New Roman"/>
                <w:sz w:val="20"/>
                <w:szCs w:val="20"/>
                <w:lang w:eastAsia="ja-JP"/>
              </w:rPr>
              <w:t>6</w:t>
            </w:r>
            <w:r>
              <w:rPr>
                <w:rFonts w:asciiTheme="minorHAnsi" w:hAnsiTheme="minorHAnsi"/>
                <w:sz w:val="20"/>
                <w:szCs w:val="20"/>
              </w:rPr>
              <w:t>.</w:t>
            </w:r>
          </w:p>
          <w:p w14:paraId="0F8F06B8" w14:textId="77777777" w:rsidR="00365945" w:rsidRDefault="00365945" w:rsidP="00365945">
            <w:pPr>
              <w:rPr>
                <w:rFonts w:asciiTheme="minorHAnsi" w:hAnsiTheme="minorHAnsi"/>
                <w:sz w:val="20"/>
                <w:szCs w:val="20"/>
              </w:rPr>
            </w:pPr>
          </w:p>
          <w:p w14:paraId="7D0174C4" w14:textId="04AEAF1E" w:rsidR="00365945" w:rsidRPr="00066415" w:rsidRDefault="00365945" w:rsidP="00365945">
            <w:pPr>
              <w:rPr>
                <w:rFonts w:asciiTheme="minorHAnsi" w:hAnsiTheme="minorHAnsi"/>
                <w:sz w:val="20"/>
                <w:szCs w:val="20"/>
              </w:rPr>
            </w:pPr>
            <w:r>
              <w:rPr>
                <w:rFonts w:asciiTheme="minorHAnsi" w:hAnsiTheme="minorHAnsi"/>
                <w:sz w:val="20"/>
                <w:szCs w:val="20"/>
              </w:rPr>
              <w:t>I understand that salary decisions for September relating to progression are not confirmed until the appraisal process has been completed and the recommendation submitted to the Trustees Staffing &amp; Pay committee in November for final approval in that month annually. At the Trustees meeting recommendations to progress through the pay scales are either agreed or refused. Any salary adjustments due are processed as soon as possible aft</w:t>
            </w:r>
            <w:r w:rsidR="00B55CA5">
              <w:rPr>
                <w:rFonts w:asciiTheme="minorHAnsi" w:hAnsiTheme="minorHAnsi"/>
                <w:sz w:val="20"/>
                <w:szCs w:val="20"/>
              </w:rPr>
              <w:t>er this meeting in November 202</w:t>
            </w:r>
            <w:r w:rsidR="00E75E6A">
              <w:rPr>
                <w:rFonts w:asciiTheme="minorHAnsi" w:hAnsiTheme="minorHAnsi"/>
                <w:sz w:val="20"/>
                <w:szCs w:val="20"/>
              </w:rPr>
              <w:t>6</w:t>
            </w:r>
            <w:r>
              <w:rPr>
                <w:rFonts w:asciiTheme="minorHAnsi" w:hAnsiTheme="minorHAnsi"/>
                <w:sz w:val="20"/>
                <w:szCs w:val="20"/>
              </w:rPr>
              <w:t xml:space="preserve"> and backdated to 1 September</w:t>
            </w:r>
            <w:r w:rsidR="00394A33">
              <w:rPr>
                <w:rFonts w:asciiTheme="minorHAnsi" w:hAnsiTheme="minorHAnsi"/>
                <w:sz w:val="20"/>
                <w:szCs w:val="20"/>
              </w:rPr>
              <w:t xml:space="preserve"> 202</w:t>
            </w:r>
            <w:r w:rsidR="00E75E6A">
              <w:rPr>
                <w:rFonts w:asciiTheme="minorHAnsi" w:hAnsiTheme="minorHAnsi"/>
                <w:sz w:val="20"/>
                <w:szCs w:val="20"/>
              </w:rPr>
              <w:t>6</w:t>
            </w:r>
            <w:r>
              <w:rPr>
                <w:rFonts w:asciiTheme="minorHAnsi" w:hAnsiTheme="minorHAnsi"/>
                <w:sz w:val="20"/>
                <w:szCs w:val="20"/>
              </w:rPr>
              <w:t>.</w:t>
            </w:r>
          </w:p>
          <w:p w14:paraId="3BE97EAF" w14:textId="77777777" w:rsidR="00365945" w:rsidRPr="00066415" w:rsidRDefault="00365945" w:rsidP="00365945">
            <w:pPr>
              <w:rPr>
                <w:rFonts w:asciiTheme="minorHAnsi" w:hAnsiTheme="minorHAnsi"/>
                <w:sz w:val="20"/>
                <w:szCs w:val="20"/>
              </w:rPr>
            </w:pPr>
          </w:p>
          <w:p w14:paraId="07ADE69B" w14:textId="559E3AB5" w:rsidR="00365945" w:rsidRDefault="00365945" w:rsidP="00365945">
            <w:pPr>
              <w:rPr>
                <w:rFonts w:asciiTheme="minorHAnsi" w:hAnsiTheme="minorHAnsi"/>
                <w:sz w:val="20"/>
                <w:szCs w:val="20"/>
              </w:rPr>
            </w:pPr>
            <w:r w:rsidRPr="00066415">
              <w:rPr>
                <w:rFonts w:asciiTheme="minorHAnsi" w:hAnsiTheme="minorHAnsi"/>
                <w:sz w:val="20"/>
                <w:szCs w:val="20"/>
              </w:rPr>
              <w:t xml:space="preserve">I consider that I meet the criteria to be paid on the Upper Pay </w:t>
            </w:r>
            <w:r w:rsidR="00BD037A">
              <w:rPr>
                <w:rFonts w:asciiTheme="minorHAnsi" w:hAnsiTheme="minorHAnsi"/>
                <w:sz w:val="20"/>
                <w:szCs w:val="20"/>
              </w:rPr>
              <w:t>Scale</w:t>
            </w:r>
            <w:r w:rsidRPr="00066415">
              <w:rPr>
                <w:rFonts w:asciiTheme="minorHAnsi" w:hAnsiTheme="minorHAnsi"/>
                <w:sz w:val="20"/>
                <w:szCs w:val="20"/>
              </w:rPr>
              <w:t xml:space="preserve"> as set out in the </w:t>
            </w:r>
            <w:r>
              <w:rPr>
                <w:rFonts w:asciiTheme="minorHAnsi" w:hAnsiTheme="minorHAnsi"/>
                <w:sz w:val="20"/>
                <w:szCs w:val="20"/>
              </w:rPr>
              <w:t>Trust</w:t>
            </w:r>
            <w:r w:rsidRPr="00066415">
              <w:rPr>
                <w:rFonts w:asciiTheme="minorHAnsi" w:hAnsiTheme="minorHAnsi"/>
                <w:sz w:val="20"/>
                <w:szCs w:val="20"/>
              </w:rPr>
              <w:t>’s Pay Policy a</w:t>
            </w:r>
            <w:r w:rsidRPr="00CF07F2">
              <w:rPr>
                <w:rFonts w:asciiTheme="minorHAnsi" w:hAnsiTheme="minorHAnsi"/>
                <w:sz w:val="20"/>
                <w:szCs w:val="20"/>
              </w:rPr>
              <w:t>nd enclose copies of my last t</w:t>
            </w:r>
            <w:r>
              <w:rPr>
                <w:rFonts w:asciiTheme="minorHAnsi" w:hAnsiTheme="minorHAnsi"/>
                <w:sz w:val="20"/>
                <w:szCs w:val="20"/>
              </w:rPr>
              <w:t>wo</w:t>
            </w:r>
            <w:r w:rsidRPr="00CF07F2">
              <w:rPr>
                <w:rFonts w:asciiTheme="minorHAnsi" w:hAnsiTheme="minorHAnsi"/>
                <w:sz w:val="20"/>
                <w:szCs w:val="20"/>
              </w:rPr>
              <w:t xml:space="preserve"> annual </w:t>
            </w:r>
            <w:r w:rsidR="00BD037A">
              <w:rPr>
                <w:rFonts w:asciiTheme="minorHAnsi" w:hAnsiTheme="minorHAnsi"/>
                <w:sz w:val="20"/>
                <w:szCs w:val="20"/>
              </w:rPr>
              <w:t>Performance Development reviews</w:t>
            </w:r>
            <w:r w:rsidRPr="00CF07F2">
              <w:rPr>
                <w:rFonts w:asciiTheme="minorHAnsi" w:hAnsiTheme="minorHAnsi"/>
                <w:sz w:val="20"/>
                <w:szCs w:val="20"/>
              </w:rPr>
              <w:t xml:space="preserve"> </w:t>
            </w:r>
            <w:r>
              <w:rPr>
                <w:rFonts w:asciiTheme="minorHAnsi" w:hAnsiTheme="minorHAnsi"/>
                <w:sz w:val="20"/>
                <w:szCs w:val="20"/>
              </w:rPr>
              <w:t xml:space="preserve">and any other </w:t>
            </w:r>
            <w:r w:rsidRPr="00CF07F2">
              <w:rPr>
                <w:rFonts w:asciiTheme="minorHAnsi" w:hAnsiTheme="minorHAnsi"/>
                <w:sz w:val="20"/>
                <w:szCs w:val="20"/>
              </w:rPr>
              <w:t xml:space="preserve">evidence to support </w:t>
            </w:r>
            <w:r w:rsidRPr="00066415">
              <w:rPr>
                <w:rFonts w:asciiTheme="minorHAnsi" w:hAnsiTheme="minorHAnsi"/>
                <w:sz w:val="20"/>
                <w:szCs w:val="20"/>
              </w:rPr>
              <w:t>this.</w:t>
            </w:r>
          </w:p>
          <w:p w14:paraId="3574726B" w14:textId="77777777" w:rsidR="00365945" w:rsidRDefault="00365945" w:rsidP="00365945">
            <w:pPr>
              <w:rPr>
                <w:rFonts w:asciiTheme="minorHAnsi" w:hAnsiTheme="minorHAnsi"/>
                <w:sz w:val="20"/>
                <w:szCs w:val="20"/>
              </w:rPr>
            </w:pPr>
          </w:p>
          <w:p w14:paraId="4F564FDB" w14:textId="77777777" w:rsidR="00365945" w:rsidRPr="00066415" w:rsidRDefault="00365945" w:rsidP="00365945">
            <w:pPr>
              <w:rPr>
                <w:rFonts w:asciiTheme="minorHAnsi" w:hAnsiTheme="minorHAnsi"/>
                <w:sz w:val="20"/>
                <w:szCs w:val="20"/>
              </w:rPr>
            </w:pPr>
            <w:r>
              <w:rPr>
                <w:rFonts w:asciiTheme="minorHAnsi" w:hAnsiTheme="minorHAnsi"/>
                <w:sz w:val="20"/>
                <w:szCs w:val="20"/>
              </w:rPr>
              <w:t>I sign to acknowledge if successful, I will undertake to be assessed under the requirements for UPS level teachers in future.</w:t>
            </w:r>
          </w:p>
          <w:p w14:paraId="3D426E5C" w14:textId="77777777" w:rsidR="00365945" w:rsidRPr="00066415" w:rsidRDefault="00365945" w:rsidP="00365945">
            <w:pPr>
              <w:rPr>
                <w:rFonts w:asciiTheme="minorHAnsi" w:hAnsiTheme="minorHAnsi"/>
                <w:sz w:val="20"/>
                <w:szCs w:val="20"/>
              </w:rPr>
            </w:pPr>
          </w:p>
          <w:p w14:paraId="18AB7E2A" w14:textId="77777777" w:rsidR="00394A33" w:rsidRDefault="00365945" w:rsidP="00E75E6A">
            <w:pPr>
              <w:rPr>
                <w:rFonts w:asciiTheme="minorHAnsi" w:hAnsiTheme="minorHAnsi"/>
                <w:b/>
                <w:sz w:val="20"/>
                <w:szCs w:val="20"/>
              </w:rPr>
            </w:pPr>
            <w:proofErr w:type="gramStart"/>
            <w:r w:rsidRPr="00066415">
              <w:rPr>
                <w:rFonts w:asciiTheme="minorHAnsi" w:hAnsiTheme="minorHAnsi"/>
                <w:b/>
                <w:sz w:val="20"/>
                <w:szCs w:val="20"/>
              </w:rPr>
              <w:t>Signed:…</w:t>
            </w:r>
            <w:proofErr w:type="gramEnd"/>
            <w:r w:rsidRPr="00066415">
              <w:rPr>
                <w:rFonts w:asciiTheme="minorHAnsi" w:hAnsiTheme="minorHAnsi"/>
                <w:b/>
                <w:sz w:val="20"/>
                <w:szCs w:val="20"/>
              </w:rPr>
              <w:t>………………………………………………............……………………</w:t>
            </w:r>
            <w:proofErr w:type="gramStart"/>
            <w:r w:rsidRPr="00066415">
              <w:rPr>
                <w:rFonts w:asciiTheme="minorHAnsi" w:hAnsiTheme="minorHAnsi"/>
                <w:b/>
                <w:sz w:val="20"/>
                <w:szCs w:val="20"/>
              </w:rPr>
              <w:t>….Date:…</w:t>
            </w:r>
            <w:proofErr w:type="gramEnd"/>
            <w:r w:rsidRPr="00066415">
              <w:rPr>
                <w:rFonts w:asciiTheme="minorHAnsi" w:hAnsiTheme="minorHAnsi"/>
                <w:b/>
                <w:sz w:val="20"/>
                <w:szCs w:val="20"/>
              </w:rPr>
              <w:t>…………………………………</w:t>
            </w:r>
          </w:p>
          <w:p w14:paraId="4B4A5DC7" w14:textId="5836CA25" w:rsidR="00E75E6A" w:rsidRPr="00066415" w:rsidRDefault="00E75E6A" w:rsidP="00E75E6A">
            <w:pPr>
              <w:rPr>
                <w:rFonts w:asciiTheme="majorHAnsi" w:eastAsia="MS Mincho" w:hAnsiTheme="majorHAnsi" w:cs="Times New Roman"/>
                <w:b/>
                <w:sz w:val="20"/>
                <w:szCs w:val="20"/>
                <w:lang w:eastAsia="ja-JP"/>
              </w:rPr>
            </w:pPr>
          </w:p>
        </w:tc>
      </w:tr>
    </w:tbl>
    <w:p w14:paraId="24DAA8BB" w14:textId="4807D2CE" w:rsidR="00335A0C" w:rsidRPr="003A7FB0" w:rsidRDefault="00C0114C" w:rsidP="00335A0C">
      <w:pPr>
        <w:adjustRightInd w:val="0"/>
        <w:snapToGrid w:val="0"/>
        <w:spacing w:before="480" w:line="300" w:lineRule="atLeast"/>
        <w:rPr>
          <w:rFonts w:asciiTheme="majorHAnsi" w:eastAsia="MS Mincho" w:hAnsiTheme="majorHAnsi" w:cs="Times New Roman"/>
          <w:b/>
          <w:sz w:val="28"/>
          <w:szCs w:val="28"/>
          <w:lang w:eastAsia="ja-JP"/>
        </w:rPr>
      </w:pPr>
      <w:r w:rsidRPr="003A7FB0">
        <w:rPr>
          <w:rFonts w:asciiTheme="majorHAnsi" w:eastAsia="MS Mincho" w:hAnsiTheme="majorHAnsi" w:cs="Times New Roman"/>
          <w:b/>
          <w:noProof/>
          <w:sz w:val="28"/>
          <w:szCs w:val="28"/>
        </w:rPr>
        <mc:AlternateContent>
          <mc:Choice Requires="wps">
            <w:drawing>
              <wp:anchor distT="0" distB="0" distL="114300" distR="114300" simplePos="0" relativeHeight="251658240" behindDoc="0" locked="0" layoutInCell="1" allowOverlap="1" wp14:anchorId="796D7B72" wp14:editId="27F78A93">
                <wp:simplePos x="0" y="0"/>
                <wp:positionH relativeFrom="column">
                  <wp:posOffset>2845435</wp:posOffset>
                </wp:positionH>
                <wp:positionV relativeFrom="paragraph">
                  <wp:posOffset>27305</wp:posOffset>
                </wp:positionV>
                <wp:extent cx="3901440" cy="928370"/>
                <wp:effectExtent l="0" t="0" r="3810" b="381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1440" cy="928370"/>
                        </a:xfrm>
                        <a:prstGeom prst="rect">
                          <a:avLst/>
                        </a:prstGeom>
                        <a:solidFill>
                          <a:srgbClr val="FFFFFF"/>
                        </a:solidFill>
                        <a:ln w="9525">
                          <a:noFill/>
                          <a:miter lim="800000"/>
                          <a:headEnd/>
                          <a:tailEnd/>
                        </a:ln>
                      </wps:spPr>
                      <wps:txbx>
                        <w:txbxContent>
                          <w:p w14:paraId="02C32AD1" w14:textId="77777777" w:rsidR="00723CF0" w:rsidRDefault="00335A0C" w:rsidP="00400AD2">
                            <w:pPr>
                              <w:jc w:val="right"/>
                              <w:rPr>
                                <w:b/>
                                <w:sz w:val="40"/>
                                <w:szCs w:val="40"/>
                              </w:rPr>
                            </w:pPr>
                            <w:r w:rsidRPr="00BC1D46">
                              <w:rPr>
                                <w:b/>
                                <w:sz w:val="40"/>
                                <w:szCs w:val="40"/>
                              </w:rPr>
                              <w:t xml:space="preserve">Application </w:t>
                            </w:r>
                            <w:r w:rsidR="00723CF0">
                              <w:rPr>
                                <w:b/>
                                <w:sz w:val="40"/>
                                <w:szCs w:val="40"/>
                              </w:rPr>
                              <w:t>for A</w:t>
                            </w:r>
                            <w:r w:rsidR="00CF07F2" w:rsidRPr="00BC1D46">
                              <w:rPr>
                                <w:b/>
                                <w:sz w:val="40"/>
                                <w:szCs w:val="40"/>
                              </w:rPr>
                              <w:t>ssessment</w:t>
                            </w:r>
                            <w:r w:rsidR="00723CF0">
                              <w:rPr>
                                <w:b/>
                                <w:sz w:val="40"/>
                                <w:szCs w:val="40"/>
                              </w:rPr>
                              <w:t xml:space="preserve"> to </w:t>
                            </w:r>
                          </w:p>
                          <w:p w14:paraId="144E545E" w14:textId="2D2A1586" w:rsidR="00335A0C" w:rsidRDefault="003A7FB0" w:rsidP="00400AD2">
                            <w:pPr>
                              <w:jc w:val="right"/>
                              <w:rPr>
                                <w:b/>
                                <w:sz w:val="40"/>
                                <w:szCs w:val="40"/>
                              </w:rPr>
                            </w:pPr>
                            <w:r w:rsidRPr="00BC1D46">
                              <w:rPr>
                                <w:b/>
                                <w:sz w:val="40"/>
                                <w:szCs w:val="40"/>
                              </w:rPr>
                              <w:t>Upper Pay Scale</w:t>
                            </w:r>
                            <w:r w:rsidR="00A2665A">
                              <w:rPr>
                                <w:b/>
                                <w:sz w:val="40"/>
                                <w:szCs w:val="40"/>
                              </w:rPr>
                              <w:t xml:space="preserve"> 202</w:t>
                            </w:r>
                            <w:r w:rsidR="0024096D">
                              <w:rPr>
                                <w:b/>
                                <w:sz w:val="40"/>
                                <w:szCs w:val="40"/>
                              </w:rPr>
                              <w:t>6</w:t>
                            </w:r>
                            <w:r w:rsidR="00A2665A">
                              <w:rPr>
                                <w:b/>
                                <w:sz w:val="40"/>
                                <w:szCs w:val="40"/>
                              </w:rPr>
                              <w:t>-2</w:t>
                            </w:r>
                            <w:r w:rsidR="0024096D">
                              <w:rPr>
                                <w:b/>
                                <w:sz w:val="40"/>
                                <w:szCs w:val="40"/>
                              </w:rPr>
                              <w:t>7</w:t>
                            </w:r>
                            <w:r w:rsidR="00CF07F2" w:rsidRPr="00BC1D46">
                              <w:rPr>
                                <w:b/>
                                <w:sz w:val="40"/>
                                <w:szCs w:val="40"/>
                              </w:rPr>
                              <w:t>:</w:t>
                            </w:r>
                            <w:r w:rsidRPr="00BC1D46">
                              <w:rPr>
                                <w:b/>
                                <w:sz w:val="40"/>
                                <w:szCs w:val="40"/>
                              </w:rPr>
                              <w:t xml:space="preserve"> </w:t>
                            </w:r>
                            <w:r w:rsidR="00723CF0">
                              <w:rPr>
                                <w:b/>
                                <w:sz w:val="40"/>
                                <w:szCs w:val="40"/>
                              </w:rPr>
                              <w:t>(</w:t>
                            </w:r>
                            <w:r w:rsidRPr="00BC1D46">
                              <w:rPr>
                                <w:b/>
                                <w:sz w:val="40"/>
                                <w:szCs w:val="40"/>
                              </w:rPr>
                              <w:t>UPS)</w:t>
                            </w:r>
                          </w:p>
                          <w:p w14:paraId="1C0755B9" w14:textId="77777777" w:rsidR="00CD76C1" w:rsidRDefault="00723CF0" w:rsidP="00400AD2">
                            <w:pPr>
                              <w:jc w:val="right"/>
                              <w:rPr>
                                <w:b/>
                                <w:color w:val="FF0000"/>
                              </w:rPr>
                            </w:pPr>
                            <w:r w:rsidRPr="00400AD2">
                              <w:rPr>
                                <w:b/>
                                <w:color w:val="365F91" w:themeColor="accent1" w:themeShade="BF"/>
                              </w:rPr>
                              <w:t xml:space="preserve">Only for teaching staff </w:t>
                            </w:r>
                            <w:r w:rsidR="00CD76C1" w:rsidRPr="00400AD2">
                              <w:rPr>
                                <w:b/>
                                <w:color w:val="365F91" w:themeColor="accent1" w:themeShade="BF"/>
                              </w:rPr>
                              <w:t>with 12 months experience at</w:t>
                            </w:r>
                            <w:r w:rsidRPr="00400AD2">
                              <w:rPr>
                                <w:b/>
                                <w:color w:val="365F91" w:themeColor="accent1" w:themeShade="BF"/>
                              </w:rPr>
                              <w:t xml:space="preserve"> TMS 6 </w:t>
                            </w:r>
                            <w:r w:rsidRPr="00CD76C1">
                              <w:rPr>
                                <w:b/>
                                <w:color w:val="FF0000"/>
                              </w:rPr>
                              <w:t>salary</w:t>
                            </w:r>
                            <w:r w:rsidR="00CD76C1" w:rsidRPr="00CD76C1">
                              <w:rPr>
                                <w:b/>
                                <w:color w:val="FF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D7B72" id="Rectangle 8" o:spid="_x0000_s1026" style="position:absolute;margin-left:224.05pt;margin-top:2.15pt;width:307.2pt;height: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" stroked="f">
                <v:textbox>
                  <w:txbxContent>
                    <w:p w14:paraId="02C32AD1" w14:textId="77777777" w:rsidR="00723CF0" w:rsidRDefault="00335A0C" w:rsidP="00400AD2">
                      <w:pPr>
                        <w:jc w:val="right"/>
                        <w:rPr>
                          <w:b/>
                          <w:sz w:val="40"/>
                          <w:szCs w:val="40"/>
                        </w:rPr>
                      </w:pPr>
                      <w:r w:rsidRPr="00BC1D46">
                        <w:rPr>
                          <w:b/>
                          <w:sz w:val="40"/>
                          <w:szCs w:val="40"/>
                        </w:rPr>
                        <w:t xml:space="preserve">Application </w:t>
                      </w:r>
                      <w:r w:rsidR="00723CF0">
                        <w:rPr>
                          <w:b/>
                          <w:sz w:val="40"/>
                          <w:szCs w:val="40"/>
                        </w:rPr>
                        <w:t>for A</w:t>
                      </w:r>
                      <w:r w:rsidR="00CF07F2" w:rsidRPr="00BC1D46">
                        <w:rPr>
                          <w:b/>
                          <w:sz w:val="40"/>
                          <w:szCs w:val="40"/>
                        </w:rPr>
                        <w:t>ssessment</w:t>
                      </w:r>
                      <w:r w:rsidR="00723CF0">
                        <w:rPr>
                          <w:b/>
                          <w:sz w:val="40"/>
                          <w:szCs w:val="40"/>
                        </w:rPr>
                        <w:t xml:space="preserve"> to </w:t>
                      </w:r>
                    </w:p>
                    <w:p w14:paraId="144E545E" w14:textId="2D2A1586" w:rsidR="00335A0C" w:rsidRDefault="003A7FB0" w:rsidP="00400AD2">
                      <w:pPr>
                        <w:jc w:val="right"/>
                        <w:rPr>
                          <w:b/>
                          <w:sz w:val="40"/>
                          <w:szCs w:val="40"/>
                        </w:rPr>
                      </w:pPr>
                      <w:r w:rsidRPr="00BC1D46">
                        <w:rPr>
                          <w:b/>
                          <w:sz w:val="40"/>
                          <w:szCs w:val="40"/>
                        </w:rPr>
                        <w:t>Upper Pay Scale</w:t>
                      </w:r>
                      <w:r w:rsidR="00A2665A">
                        <w:rPr>
                          <w:b/>
                          <w:sz w:val="40"/>
                          <w:szCs w:val="40"/>
                        </w:rPr>
                        <w:t xml:space="preserve"> 202</w:t>
                      </w:r>
                      <w:r w:rsidR="0024096D">
                        <w:rPr>
                          <w:b/>
                          <w:sz w:val="40"/>
                          <w:szCs w:val="40"/>
                        </w:rPr>
                        <w:t>6</w:t>
                      </w:r>
                      <w:r w:rsidR="00A2665A">
                        <w:rPr>
                          <w:b/>
                          <w:sz w:val="40"/>
                          <w:szCs w:val="40"/>
                        </w:rPr>
                        <w:t>-2</w:t>
                      </w:r>
                      <w:r w:rsidR="0024096D">
                        <w:rPr>
                          <w:b/>
                          <w:sz w:val="40"/>
                          <w:szCs w:val="40"/>
                        </w:rPr>
                        <w:t>7</w:t>
                      </w:r>
                      <w:r w:rsidR="00CF07F2" w:rsidRPr="00BC1D46">
                        <w:rPr>
                          <w:b/>
                          <w:sz w:val="40"/>
                          <w:szCs w:val="40"/>
                        </w:rPr>
                        <w:t>:</w:t>
                      </w:r>
                      <w:r w:rsidRPr="00BC1D46">
                        <w:rPr>
                          <w:b/>
                          <w:sz w:val="40"/>
                          <w:szCs w:val="40"/>
                        </w:rPr>
                        <w:t xml:space="preserve"> </w:t>
                      </w:r>
                      <w:r w:rsidR="00723CF0">
                        <w:rPr>
                          <w:b/>
                          <w:sz w:val="40"/>
                          <w:szCs w:val="40"/>
                        </w:rPr>
                        <w:t>(</w:t>
                      </w:r>
                      <w:r w:rsidRPr="00BC1D46">
                        <w:rPr>
                          <w:b/>
                          <w:sz w:val="40"/>
                          <w:szCs w:val="40"/>
                        </w:rPr>
                        <w:t>UPS)</w:t>
                      </w:r>
                    </w:p>
                    <w:p w14:paraId="1C0755B9" w14:textId="77777777" w:rsidR="00CD76C1" w:rsidRDefault="00723CF0" w:rsidP="00400AD2">
                      <w:pPr>
                        <w:jc w:val="right"/>
                        <w:rPr>
                          <w:b/>
                          <w:color w:val="FF0000"/>
                        </w:rPr>
                      </w:pPr>
                      <w:r w:rsidRPr="00400AD2">
                        <w:rPr>
                          <w:b/>
                          <w:color w:val="365F91" w:themeColor="accent1" w:themeShade="BF"/>
                        </w:rPr>
                        <w:t xml:space="preserve">Only for teaching staff </w:t>
                      </w:r>
                      <w:r w:rsidR="00CD76C1" w:rsidRPr="00400AD2">
                        <w:rPr>
                          <w:b/>
                          <w:color w:val="365F91" w:themeColor="accent1" w:themeShade="BF"/>
                        </w:rPr>
                        <w:t>with 12 months experience at</w:t>
                      </w:r>
                      <w:r w:rsidRPr="00400AD2">
                        <w:rPr>
                          <w:b/>
                          <w:color w:val="365F91" w:themeColor="accent1" w:themeShade="BF"/>
                        </w:rPr>
                        <w:t xml:space="preserve"> TMS 6 </w:t>
                      </w:r>
                      <w:r w:rsidRPr="00CD76C1">
                        <w:rPr>
                          <w:b/>
                          <w:color w:val="FF0000"/>
                        </w:rPr>
                        <w:t>salary</w:t>
                      </w:r>
                      <w:r w:rsidR="00CD76C1" w:rsidRPr="00CD76C1">
                        <w:rPr>
                          <w:b/>
                          <w:color w:val="FF0000"/>
                        </w:rPr>
                        <w:t xml:space="preserve"> </w:t>
                      </w:r>
                    </w:p>
                  </w:txbxContent>
                </v:textbox>
              </v:rect>
            </w:pict>
          </mc:Fallback>
        </mc:AlternateContent>
      </w:r>
      <w:r>
        <w:rPr>
          <w:rFonts w:asciiTheme="majorHAnsi" w:eastAsia="MS Mincho" w:hAnsiTheme="majorHAnsi" w:cs="Times New Roman"/>
          <w:noProof/>
          <w:sz w:val="23"/>
          <w:szCs w:val="23"/>
        </w:rPr>
        <w:drawing>
          <wp:anchor distT="0" distB="0" distL="114300" distR="114300" simplePos="0" relativeHeight="251691008" behindDoc="1" locked="0" layoutInCell="1" allowOverlap="1" wp14:anchorId="30216CF9" wp14:editId="6AB2E872">
            <wp:simplePos x="0" y="0"/>
            <wp:positionH relativeFrom="margin">
              <wp:posOffset>144780</wp:posOffset>
            </wp:positionH>
            <wp:positionV relativeFrom="paragraph">
              <wp:posOffset>0</wp:posOffset>
            </wp:positionV>
            <wp:extent cx="2698115" cy="947911"/>
            <wp:effectExtent l="0" t="0" r="6985" b="5080"/>
            <wp:wrapTight wrapText="bothSides">
              <wp:wrapPolygon edited="0">
                <wp:start x="0" y="0"/>
                <wp:lineTo x="0" y="21282"/>
                <wp:lineTo x="21503" y="21282"/>
                <wp:lineTo x="2150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8115" cy="947911"/>
                    </a:xfrm>
                    <a:prstGeom prst="rect">
                      <a:avLst/>
                    </a:prstGeom>
                    <a:noFill/>
                  </pic:spPr>
                </pic:pic>
              </a:graphicData>
            </a:graphic>
            <wp14:sizeRelH relativeFrom="margin">
              <wp14:pctWidth>0</wp14:pctWidth>
            </wp14:sizeRelH>
            <wp14:sizeRelV relativeFrom="margin">
              <wp14:pctHeight>0</wp14:pctHeight>
            </wp14:sizeRelV>
          </wp:anchor>
        </w:drawing>
      </w:r>
    </w:p>
    <w:p w14:paraId="7387CE12" w14:textId="537F5EC7" w:rsidR="00335A0C" w:rsidRPr="003A7FB0" w:rsidRDefault="00335A0C" w:rsidP="003F2904">
      <w:pPr>
        <w:shd w:val="clear" w:color="auto" w:fill="FFFFFF" w:themeFill="background1"/>
        <w:rPr>
          <w:rFonts w:asciiTheme="majorHAnsi" w:eastAsia="MS Mincho" w:hAnsiTheme="majorHAnsi" w:cs="Times New Roman"/>
          <w:sz w:val="23"/>
          <w:szCs w:val="23"/>
          <w:lang w:eastAsia="ja-JP"/>
        </w:rPr>
      </w:pPr>
    </w:p>
    <w:p w14:paraId="3BF974F6" w14:textId="77777777" w:rsidR="00335A0C" w:rsidRDefault="00335A0C" w:rsidP="003F2904">
      <w:pPr>
        <w:shd w:val="clear" w:color="auto" w:fill="FFFFFF" w:themeFill="background1"/>
        <w:rPr>
          <w:rFonts w:asciiTheme="majorHAnsi" w:eastAsia="MS Mincho" w:hAnsiTheme="majorHAnsi" w:cs="Times New Roman"/>
          <w:sz w:val="16"/>
          <w:szCs w:val="16"/>
          <w:lang w:eastAsia="ja-JP"/>
        </w:rPr>
      </w:pPr>
    </w:p>
    <w:p w14:paraId="6C08D4E9" w14:textId="77777777" w:rsidR="00335A0C" w:rsidRPr="00430192" w:rsidRDefault="00335A0C" w:rsidP="00430192">
      <w:pPr>
        <w:shd w:val="clear" w:color="auto" w:fill="FFFFFF" w:themeFill="background1"/>
        <w:jc w:val="center"/>
        <w:rPr>
          <w:rFonts w:asciiTheme="majorHAnsi" w:eastAsia="MS Mincho" w:hAnsiTheme="majorHAnsi" w:cs="Times New Roman"/>
          <w:b/>
          <w:color w:val="FF0000"/>
          <w:sz w:val="32"/>
          <w:szCs w:val="32"/>
          <w:lang w:eastAsia="ja-JP"/>
        </w:rPr>
      </w:pPr>
    </w:p>
    <w:p w14:paraId="1A9A7D6A" w14:textId="77777777" w:rsidR="00335A0C" w:rsidRDefault="00335A0C" w:rsidP="00335A0C">
      <w:pPr>
        <w:rPr>
          <w:rFonts w:asciiTheme="majorHAnsi" w:eastAsia="MS Mincho" w:hAnsiTheme="majorHAnsi" w:cs="Times New Roman"/>
          <w:sz w:val="16"/>
          <w:szCs w:val="16"/>
          <w:lang w:eastAsia="ja-JP"/>
        </w:rPr>
      </w:pPr>
    </w:p>
    <w:p w14:paraId="33CA020F" w14:textId="558F2037" w:rsidR="00A037A4" w:rsidRDefault="00A037A4" w:rsidP="00335A0C">
      <w:pPr>
        <w:rPr>
          <w:rFonts w:asciiTheme="majorHAnsi" w:eastAsia="MS Mincho" w:hAnsiTheme="majorHAnsi" w:cs="Times New Roman"/>
          <w:sz w:val="16"/>
          <w:szCs w:val="16"/>
          <w:lang w:eastAsia="ja-JP"/>
        </w:rPr>
      </w:pPr>
    </w:p>
    <w:p w14:paraId="67BDB5EA" w14:textId="3A1AE65C" w:rsidR="00A037A4" w:rsidRPr="003A7FB0" w:rsidRDefault="00A037A4" w:rsidP="00335A0C">
      <w:pPr>
        <w:rPr>
          <w:rFonts w:asciiTheme="majorHAnsi" w:eastAsia="MS Mincho" w:hAnsiTheme="majorHAnsi" w:cs="Times New Roman"/>
          <w:sz w:val="16"/>
          <w:szCs w:val="16"/>
          <w:lang w:eastAsia="ja-JP"/>
        </w:rPr>
      </w:pPr>
    </w:p>
    <w:p w14:paraId="73F8C23F" w14:textId="4359AED7" w:rsidR="00335A0C" w:rsidRPr="003A7FB0" w:rsidRDefault="00335A0C" w:rsidP="00335A0C">
      <w:pPr>
        <w:rPr>
          <w:rFonts w:asciiTheme="majorHAnsi" w:eastAsia="MS Mincho" w:hAnsiTheme="majorHAnsi" w:cs="Times New Roman"/>
          <w:sz w:val="16"/>
          <w:szCs w:val="16"/>
          <w:lang w:eastAsia="ja-JP"/>
        </w:rPr>
      </w:pPr>
    </w:p>
    <w:p w14:paraId="3B175CA3" w14:textId="27010CA7" w:rsidR="00335A0C" w:rsidRPr="003A7FB0" w:rsidRDefault="00335A0C" w:rsidP="00335A0C">
      <w:pPr>
        <w:rPr>
          <w:rFonts w:asciiTheme="majorHAnsi" w:eastAsia="MS Mincho" w:hAnsiTheme="majorHAnsi" w:cs="Times New Roman"/>
          <w:sz w:val="16"/>
          <w:szCs w:val="16"/>
          <w:lang w:eastAsia="ja-JP"/>
        </w:rPr>
      </w:pPr>
    </w:p>
    <w:p w14:paraId="0A49AB57" w14:textId="19AB2356" w:rsidR="00335A0C" w:rsidRPr="003A7FB0" w:rsidRDefault="00335A0C" w:rsidP="00335A0C">
      <w:pPr>
        <w:rPr>
          <w:rFonts w:asciiTheme="majorHAnsi" w:eastAsia="MS Mincho" w:hAnsiTheme="majorHAnsi" w:cs="Times New Roman"/>
          <w:sz w:val="16"/>
          <w:szCs w:val="16"/>
          <w:lang w:eastAsia="ja-JP"/>
        </w:rPr>
      </w:pPr>
    </w:p>
    <w:p w14:paraId="473EDF14" w14:textId="77777777" w:rsidR="00335A0C" w:rsidRPr="003A7FB0" w:rsidRDefault="00335A0C" w:rsidP="00335A0C">
      <w:pPr>
        <w:rPr>
          <w:rFonts w:asciiTheme="majorHAnsi" w:eastAsia="MS Mincho" w:hAnsiTheme="majorHAnsi" w:cs="Times New Roman"/>
          <w:sz w:val="16"/>
          <w:szCs w:val="16"/>
          <w:lang w:eastAsia="ja-JP"/>
        </w:rPr>
      </w:pPr>
    </w:p>
    <w:p w14:paraId="065665FE" w14:textId="356B8C92" w:rsidR="00365945" w:rsidRDefault="00365945">
      <w:pPr>
        <w:spacing w:after="200" w:line="276" w:lineRule="auto"/>
        <w:rPr>
          <w:rFonts w:asciiTheme="majorHAnsi" w:eastAsia="MS Mincho" w:hAnsiTheme="majorHAnsi" w:cs="Times New Roman"/>
          <w:sz w:val="16"/>
          <w:szCs w:val="16"/>
          <w:lang w:eastAsia="ja-JP"/>
        </w:rPr>
      </w:pPr>
      <w:r>
        <w:rPr>
          <w:rFonts w:asciiTheme="majorHAnsi" w:eastAsia="MS Mincho" w:hAnsiTheme="majorHAnsi" w:cs="Times New Roman"/>
          <w:sz w:val="16"/>
          <w:szCs w:val="16"/>
          <w:lang w:eastAsia="ja-JP"/>
        </w:rPr>
        <w:br w:type="page"/>
      </w:r>
    </w:p>
    <w:p w14:paraId="013912BD" w14:textId="7E5916F1" w:rsidR="00166C1F" w:rsidRDefault="00154B14" w:rsidP="00A2665A">
      <w:pPr>
        <w:rPr>
          <w:rFonts w:asciiTheme="majorHAnsi" w:eastAsia="MS Mincho" w:hAnsiTheme="majorHAnsi" w:cs="Times New Roman"/>
          <w:b/>
          <w:color w:val="1F497D" w:themeColor="text2"/>
          <w:sz w:val="24"/>
          <w:szCs w:val="24"/>
          <w:lang w:eastAsia="ja-JP"/>
        </w:rPr>
      </w:pPr>
      <w:r w:rsidRPr="00154B14">
        <w:rPr>
          <w:b/>
          <w:color w:val="17365D" w:themeColor="text2" w:themeShade="BF"/>
          <w:sz w:val="36"/>
          <w:szCs w:val="36"/>
        </w:rPr>
        <w:lastRenderedPageBreak/>
        <w:t>For Reference</w:t>
      </w:r>
      <w:r w:rsidR="00166C1F">
        <w:rPr>
          <w:b/>
          <w:color w:val="17365D" w:themeColor="text2" w:themeShade="BF"/>
          <w:sz w:val="36"/>
          <w:szCs w:val="36"/>
        </w:rPr>
        <w:t xml:space="preserve"> - </w:t>
      </w:r>
      <w:r w:rsidR="00CF07F2" w:rsidRPr="00D70ECA">
        <w:rPr>
          <w:rFonts w:asciiTheme="majorHAnsi" w:eastAsia="MS Mincho" w:hAnsiTheme="majorHAnsi" w:cs="Times New Roman"/>
          <w:b/>
          <w:color w:val="1F497D" w:themeColor="text2"/>
          <w:sz w:val="24"/>
          <w:szCs w:val="24"/>
          <w:lang w:eastAsia="ja-JP"/>
        </w:rPr>
        <w:t xml:space="preserve">Upper Pay </w:t>
      </w:r>
      <w:r w:rsidR="00BD037A">
        <w:rPr>
          <w:rFonts w:asciiTheme="majorHAnsi" w:eastAsia="MS Mincho" w:hAnsiTheme="majorHAnsi" w:cs="Times New Roman"/>
          <w:b/>
          <w:color w:val="1F497D" w:themeColor="text2"/>
          <w:sz w:val="24"/>
          <w:szCs w:val="24"/>
          <w:lang w:eastAsia="ja-JP"/>
        </w:rPr>
        <w:t>Scale</w:t>
      </w:r>
      <w:r w:rsidR="00CF07F2" w:rsidRPr="00D70ECA">
        <w:rPr>
          <w:rFonts w:asciiTheme="majorHAnsi" w:eastAsia="MS Mincho" w:hAnsiTheme="majorHAnsi" w:cs="Times New Roman"/>
          <w:b/>
          <w:color w:val="1F497D" w:themeColor="text2"/>
          <w:sz w:val="24"/>
          <w:szCs w:val="24"/>
          <w:lang w:eastAsia="ja-JP"/>
        </w:rPr>
        <w:t xml:space="preserve"> criteria</w:t>
      </w:r>
    </w:p>
    <w:p w14:paraId="0590966F" w14:textId="77777777" w:rsidR="00166C1F" w:rsidRPr="00166C1F" w:rsidRDefault="00166C1F" w:rsidP="00A2665A">
      <w:pPr>
        <w:rPr>
          <w:rFonts w:asciiTheme="majorHAnsi" w:eastAsia="MS Mincho" w:hAnsiTheme="majorHAnsi" w:cs="Times New Roman"/>
          <w:b/>
          <w:color w:val="1F497D" w:themeColor="text2"/>
          <w:sz w:val="18"/>
          <w:szCs w:val="18"/>
          <w:lang w:eastAsia="ja-JP"/>
        </w:rPr>
      </w:pPr>
    </w:p>
    <w:p w14:paraId="16E7D587" w14:textId="01F4390B" w:rsidR="00CF07F2" w:rsidRPr="00A2665A" w:rsidRDefault="00CF07F2" w:rsidP="00A2665A">
      <w:pPr>
        <w:pStyle w:val="ListParagraph"/>
        <w:numPr>
          <w:ilvl w:val="0"/>
          <w:numId w:val="10"/>
        </w:numPr>
        <w:jc w:val="both"/>
        <w:rPr>
          <w:rFonts w:asciiTheme="majorHAnsi" w:eastAsia="Times New Roman" w:hAnsiTheme="majorHAnsi" w:cs="Arial"/>
          <w:sz w:val="20"/>
          <w:szCs w:val="20"/>
          <w:lang w:eastAsia="en-US"/>
        </w:rPr>
      </w:pPr>
      <w:r w:rsidRPr="00A2665A">
        <w:rPr>
          <w:rFonts w:asciiTheme="majorHAnsi" w:eastAsia="Times New Roman" w:hAnsiTheme="majorHAnsi" w:cs="Arial"/>
          <w:sz w:val="20"/>
          <w:szCs w:val="20"/>
          <w:lang w:eastAsia="en-US"/>
        </w:rPr>
        <w:t>An applicat</w:t>
      </w:r>
      <w:r w:rsidR="009F6390" w:rsidRPr="00A2665A">
        <w:rPr>
          <w:rFonts w:asciiTheme="majorHAnsi" w:eastAsia="Times New Roman" w:hAnsiTheme="majorHAnsi" w:cs="Arial"/>
          <w:sz w:val="20"/>
          <w:szCs w:val="20"/>
          <w:lang w:eastAsia="en-US"/>
        </w:rPr>
        <w:t>ion will be successful, if the H</w:t>
      </w:r>
      <w:r w:rsidRPr="00A2665A">
        <w:rPr>
          <w:rFonts w:asciiTheme="majorHAnsi" w:eastAsia="Times New Roman" w:hAnsiTheme="majorHAnsi" w:cs="Arial"/>
          <w:sz w:val="20"/>
          <w:szCs w:val="20"/>
          <w:lang w:eastAsia="en-US"/>
        </w:rPr>
        <w:t>eadteacher</w:t>
      </w:r>
      <w:r w:rsidR="00BD037A">
        <w:rPr>
          <w:rFonts w:asciiTheme="majorHAnsi" w:eastAsia="Times New Roman" w:hAnsiTheme="majorHAnsi" w:cs="Arial"/>
          <w:sz w:val="20"/>
          <w:szCs w:val="20"/>
          <w:lang w:eastAsia="en-US"/>
        </w:rPr>
        <w:t>, member of the central team</w:t>
      </w:r>
      <w:r w:rsidRPr="00A2665A">
        <w:rPr>
          <w:rFonts w:asciiTheme="majorHAnsi" w:eastAsia="Times New Roman" w:hAnsiTheme="majorHAnsi" w:cs="Arial"/>
          <w:sz w:val="20"/>
          <w:szCs w:val="20"/>
          <w:lang w:eastAsia="en-US"/>
        </w:rPr>
        <w:t xml:space="preserve"> and the </w:t>
      </w:r>
      <w:r w:rsidR="005B0C3D" w:rsidRPr="00A2665A">
        <w:rPr>
          <w:rFonts w:asciiTheme="majorHAnsi" w:eastAsia="Times New Roman" w:hAnsiTheme="majorHAnsi" w:cs="Arial"/>
          <w:sz w:val="20"/>
          <w:szCs w:val="20"/>
          <w:lang w:eastAsia="en-US"/>
        </w:rPr>
        <w:t xml:space="preserve">Staffing &amp; </w:t>
      </w:r>
      <w:r w:rsidRPr="00A2665A">
        <w:rPr>
          <w:rFonts w:asciiTheme="majorHAnsi" w:eastAsia="Times New Roman" w:hAnsiTheme="majorHAnsi" w:cs="Arial"/>
          <w:sz w:val="20"/>
          <w:szCs w:val="20"/>
          <w:lang w:eastAsia="en-US"/>
        </w:rPr>
        <w:t>Pay Committee are satisfied that:</w:t>
      </w:r>
    </w:p>
    <w:p w14:paraId="56F759AA" w14:textId="7D6F3C7E" w:rsidR="00CF07F2" w:rsidRPr="00D70ECA" w:rsidRDefault="00A2665A" w:rsidP="00A2665A">
      <w:pPr>
        <w:adjustRightInd w:val="0"/>
        <w:snapToGrid w:val="0"/>
        <w:ind w:left="360"/>
        <w:jc w:val="both"/>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The</w:t>
      </w:r>
      <w:r w:rsidR="00CF07F2" w:rsidRPr="00D70ECA">
        <w:rPr>
          <w:rFonts w:asciiTheme="majorHAnsi" w:eastAsia="Times New Roman" w:hAnsiTheme="majorHAnsi" w:cs="Arial"/>
          <w:sz w:val="20"/>
          <w:szCs w:val="20"/>
          <w:lang w:eastAsia="en-US"/>
        </w:rPr>
        <w:t xml:space="preserve"> teacher is highly competent in all elements of the teaching standards</w:t>
      </w:r>
      <w:r w:rsidR="00335DDE">
        <w:rPr>
          <w:rFonts w:asciiTheme="majorHAnsi" w:eastAsia="Times New Roman" w:hAnsiTheme="majorHAnsi" w:cs="Arial"/>
          <w:sz w:val="20"/>
          <w:szCs w:val="20"/>
          <w:lang w:eastAsia="en-US"/>
        </w:rPr>
        <w:t>.</w:t>
      </w:r>
      <w:r w:rsidR="00CF07F2" w:rsidRPr="00D70ECA">
        <w:rPr>
          <w:rFonts w:asciiTheme="majorHAnsi" w:eastAsia="Times New Roman" w:hAnsiTheme="majorHAnsi" w:cs="Arial"/>
          <w:sz w:val="20"/>
          <w:szCs w:val="20"/>
          <w:lang w:eastAsia="en-US"/>
        </w:rPr>
        <w:t xml:space="preserve"> </w:t>
      </w:r>
    </w:p>
    <w:p w14:paraId="6A37C37A" w14:textId="77777777" w:rsidR="00166C1F" w:rsidRPr="00E5255C" w:rsidRDefault="00A2665A" w:rsidP="00E5255C">
      <w:pPr>
        <w:numPr>
          <w:ilvl w:val="0"/>
          <w:numId w:val="2"/>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The</w:t>
      </w:r>
      <w:r w:rsidR="00CF07F2" w:rsidRPr="00D70ECA">
        <w:rPr>
          <w:rFonts w:asciiTheme="majorHAnsi" w:eastAsia="Times New Roman" w:hAnsiTheme="majorHAnsi" w:cs="Arial"/>
          <w:sz w:val="20"/>
          <w:szCs w:val="20"/>
          <w:lang w:eastAsia="en-US"/>
        </w:rPr>
        <w:t xml:space="preserve"> teacher’s achievements and contribution to the school are </w:t>
      </w:r>
      <w:r w:rsidR="00CF07F2" w:rsidRPr="006129B7">
        <w:rPr>
          <w:rFonts w:asciiTheme="majorHAnsi" w:eastAsia="Times New Roman" w:hAnsiTheme="majorHAnsi" w:cs="Arial"/>
          <w:b/>
          <w:sz w:val="20"/>
          <w:szCs w:val="20"/>
          <w:lang w:eastAsia="en-US"/>
        </w:rPr>
        <w:t>substantial and sustained</w:t>
      </w:r>
      <w:r w:rsidR="00CF07F2" w:rsidRPr="00D70ECA">
        <w:rPr>
          <w:rFonts w:asciiTheme="majorHAnsi" w:eastAsia="Times New Roman" w:hAnsiTheme="majorHAnsi" w:cs="Arial"/>
          <w:sz w:val="20"/>
          <w:szCs w:val="20"/>
          <w:lang w:eastAsia="en-US"/>
        </w:rPr>
        <w:t>.</w:t>
      </w:r>
    </w:p>
    <w:p w14:paraId="785300E0" w14:textId="314C5D87" w:rsidR="00CF07F2" w:rsidRPr="00D70ECA" w:rsidRDefault="00CF07F2" w:rsidP="00CF07F2">
      <w:pPr>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 xml:space="preserve">In this school, this means that the teacher has </w:t>
      </w:r>
      <w:r w:rsidRPr="005D15BF">
        <w:rPr>
          <w:rFonts w:asciiTheme="majorHAnsi" w:eastAsia="Times New Roman" w:hAnsiTheme="majorHAnsi" w:cs="Arial"/>
          <w:b/>
          <w:sz w:val="20"/>
          <w:szCs w:val="20"/>
          <w:lang w:eastAsia="en-US"/>
        </w:rPr>
        <w:t>consistently</w:t>
      </w:r>
      <w:r w:rsidR="00335DDE">
        <w:rPr>
          <w:rFonts w:asciiTheme="majorHAnsi" w:eastAsia="Times New Roman" w:hAnsiTheme="majorHAnsi" w:cs="Arial"/>
          <w:b/>
          <w:sz w:val="20"/>
          <w:szCs w:val="20"/>
          <w:lang w:eastAsia="en-US"/>
        </w:rPr>
        <w:t>:</w:t>
      </w:r>
    </w:p>
    <w:p w14:paraId="23557E3F" w14:textId="77777777" w:rsidR="00CF07F2" w:rsidRPr="00D70ECA" w:rsidRDefault="00CF07F2" w:rsidP="00CF07F2">
      <w:pPr>
        <w:numPr>
          <w:ilvl w:val="0"/>
          <w:numId w:val="4"/>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demonstrated that they meet all teaching standards, both in terms of teaching and personal and professional conduct, over a sustained period</w:t>
      </w:r>
      <w:r w:rsidR="006725C7">
        <w:rPr>
          <w:rFonts w:asciiTheme="majorHAnsi" w:eastAsia="Times New Roman" w:hAnsiTheme="majorHAnsi" w:cs="Arial"/>
          <w:sz w:val="20"/>
          <w:szCs w:val="20"/>
          <w:lang w:eastAsia="en-US"/>
        </w:rPr>
        <w:t>;</w:t>
      </w:r>
    </w:p>
    <w:p w14:paraId="21D90DE1" w14:textId="77777777" w:rsidR="00CF07F2" w:rsidRPr="00166C1F" w:rsidRDefault="00CF07F2" w:rsidP="00CF07F2">
      <w:pPr>
        <w:numPr>
          <w:ilvl w:val="0"/>
          <w:numId w:val="3"/>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 xml:space="preserve">been assessed as meeting their performance management objectives over a </w:t>
      </w:r>
      <w:r w:rsidRPr="005D15BF">
        <w:rPr>
          <w:rFonts w:asciiTheme="majorHAnsi" w:eastAsia="Times New Roman" w:hAnsiTheme="majorHAnsi" w:cs="Arial"/>
          <w:b/>
          <w:sz w:val="20"/>
          <w:szCs w:val="20"/>
          <w:lang w:eastAsia="en-US"/>
        </w:rPr>
        <w:t>sustained</w:t>
      </w:r>
      <w:r w:rsidR="0092784D">
        <w:rPr>
          <w:rFonts w:asciiTheme="majorHAnsi" w:eastAsia="Times New Roman" w:hAnsiTheme="majorHAnsi" w:cs="Arial"/>
          <w:sz w:val="20"/>
          <w:szCs w:val="20"/>
          <w:lang w:eastAsia="en-US"/>
        </w:rPr>
        <w:t xml:space="preserve"> period;</w:t>
      </w:r>
    </w:p>
    <w:p w14:paraId="1EF64629" w14:textId="77777777" w:rsidR="00CF07F2" w:rsidRPr="00D70ECA" w:rsidRDefault="0092784D" w:rsidP="00BA5D85">
      <w:pPr>
        <w:ind w:firstLine="360"/>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and in addition that:</w:t>
      </w:r>
    </w:p>
    <w:p w14:paraId="68EE4911" w14:textId="77777777" w:rsidR="00CF07F2" w:rsidRPr="00D70ECA" w:rsidRDefault="00C62312" w:rsidP="00CF07F2">
      <w:pPr>
        <w:numPr>
          <w:ilvl w:val="0"/>
          <w:numId w:val="3"/>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‘quality of</w:t>
      </w:r>
      <w:r w:rsidR="00CF108F">
        <w:rPr>
          <w:rFonts w:asciiTheme="majorHAnsi" w:eastAsia="Times New Roman" w:hAnsiTheme="majorHAnsi" w:cs="Arial"/>
          <w:sz w:val="20"/>
          <w:szCs w:val="20"/>
          <w:lang w:eastAsia="en-US"/>
        </w:rPr>
        <w:t xml:space="preserve"> </w:t>
      </w:r>
      <w:r w:rsidR="00CF07F2" w:rsidRPr="00D70ECA">
        <w:rPr>
          <w:rFonts w:asciiTheme="majorHAnsi" w:eastAsia="Times New Roman" w:hAnsiTheme="majorHAnsi" w:cs="Arial"/>
          <w:sz w:val="20"/>
          <w:szCs w:val="20"/>
          <w:lang w:eastAsia="en-US"/>
        </w:rPr>
        <w:t>teaching</w:t>
      </w:r>
      <w:r>
        <w:rPr>
          <w:rFonts w:asciiTheme="majorHAnsi" w:eastAsia="Times New Roman" w:hAnsiTheme="majorHAnsi" w:cs="Arial"/>
          <w:sz w:val="20"/>
          <w:szCs w:val="20"/>
          <w:lang w:eastAsia="en-US"/>
        </w:rPr>
        <w:t>’</w:t>
      </w:r>
      <w:r w:rsidR="00CF07F2" w:rsidRPr="00D70ECA">
        <w:rPr>
          <w:rFonts w:asciiTheme="majorHAnsi" w:eastAsia="Times New Roman" w:hAnsiTheme="majorHAnsi" w:cs="Arial"/>
          <w:sz w:val="20"/>
          <w:szCs w:val="20"/>
          <w:lang w:eastAsia="en-US"/>
        </w:rPr>
        <w:t xml:space="preserve"> has been </w:t>
      </w:r>
      <w:r w:rsidR="0092784D">
        <w:rPr>
          <w:rFonts w:asciiTheme="majorHAnsi" w:eastAsia="Times New Roman" w:hAnsiTheme="majorHAnsi" w:cs="Arial"/>
          <w:sz w:val="20"/>
          <w:szCs w:val="20"/>
          <w:lang w:eastAsia="en-US"/>
        </w:rPr>
        <w:t>consistently high</w:t>
      </w:r>
      <w:r w:rsidR="00CF07F2" w:rsidRPr="00D70ECA">
        <w:rPr>
          <w:rFonts w:asciiTheme="majorHAnsi" w:eastAsia="Times New Roman" w:hAnsiTheme="majorHAnsi" w:cs="Arial"/>
          <w:sz w:val="20"/>
          <w:szCs w:val="20"/>
          <w:lang w:eastAsia="en-US"/>
        </w:rPr>
        <w:t xml:space="preserve"> over a sustained period;</w:t>
      </w:r>
    </w:p>
    <w:p w14:paraId="1875F788" w14:textId="77777777" w:rsidR="00CF07F2" w:rsidRPr="00D70ECA" w:rsidRDefault="00CF07F2" w:rsidP="00CF07F2">
      <w:pPr>
        <w:numPr>
          <w:ilvl w:val="0"/>
          <w:numId w:val="3"/>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 xml:space="preserve">the teacher has demonstrated over a sustained period an ability to support some pupils to exceed expected levels of progress/achievement; </w:t>
      </w:r>
    </w:p>
    <w:p w14:paraId="00A5D488" w14:textId="77777777" w:rsidR="00CF07F2" w:rsidRPr="00D70ECA" w:rsidRDefault="00CF07F2" w:rsidP="00CF07F2">
      <w:pPr>
        <w:numPr>
          <w:ilvl w:val="0"/>
          <w:numId w:val="3"/>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the teacher has consistently taken responsibility for identifying and meeting their own professional development needs and used their learning to improve their own practice and pupils’ learning;</w:t>
      </w:r>
    </w:p>
    <w:p w14:paraId="74D71AC1" w14:textId="77777777" w:rsidR="00CF07F2" w:rsidRPr="00D70ECA" w:rsidRDefault="00CF07F2" w:rsidP="00CF07F2">
      <w:pPr>
        <w:numPr>
          <w:ilvl w:val="0"/>
          <w:numId w:val="3"/>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the teacher has demonstrated that they have made an impact on the school beyond their own class/group(s) over a sustained period</w:t>
      </w:r>
      <w:r w:rsidR="0092784D">
        <w:rPr>
          <w:rFonts w:asciiTheme="majorHAnsi" w:eastAsia="Times New Roman" w:hAnsiTheme="majorHAnsi" w:cs="Arial"/>
          <w:sz w:val="20"/>
          <w:szCs w:val="20"/>
          <w:lang w:eastAsia="en-US"/>
        </w:rPr>
        <w:t xml:space="preserve"> - t</w:t>
      </w:r>
      <w:r w:rsidRPr="00D70ECA">
        <w:rPr>
          <w:rFonts w:asciiTheme="majorHAnsi" w:eastAsia="Times New Roman" w:hAnsiTheme="majorHAnsi" w:cs="Arial"/>
          <w:sz w:val="20"/>
          <w:szCs w:val="20"/>
          <w:lang w:eastAsia="en-US"/>
        </w:rPr>
        <w:t>his may include</w:t>
      </w:r>
      <w:r w:rsidR="00A83D53">
        <w:rPr>
          <w:rFonts w:asciiTheme="majorHAnsi" w:eastAsia="Times New Roman" w:hAnsiTheme="majorHAnsi" w:cs="Arial"/>
          <w:sz w:val="20"/>
          <w:szCs w:val="20"/>
          <w:lang w:eastAsia="en-US"/>
        </w:rPr>
        <w:t>:</w:t>
      </w:r>
    </w:p>
    <w:p w14:paraId="7B2A448A" w14:textId="77777777" w:rsidR="00CF07F2" w:rsidRPr="00D70ECA" w:rsidRDefault="00CF07F2" w:rsidP="00CF07F2">
      <w:pPr>
        <w:numPr>
          <w:ilvl w:val="1"/>
          <w:numId w:val="3"/>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 xml:space="preserve">demonstrating an ability to coach, mentor, advise and </w:t>
      </w:r>
      <w:r w:rsidR="00672DF7">
        <w:rPr>
          <w:rFonts w:asciiTheme="majorHAnsi" w:eastAsia="Times New Roman" w:hAnsiTheme="majorHAnsi" w:cs="Arial"/>
          <w:sz w:val="20"/>
          <w:szCs w:val="20"/>
          <w:lang w:eastAsia="en-US"/>
        </w:rPr>
        <w:t>model best practice to</w:t>
      </w:r>
      <w:r w:rsidRPr="00D70ECA">
        <w:rPr>
          <w:rFonts w:asciiTheme="majorHAnsi" w:eastAsia="Times New Roman" w:hAnsiTheme="majorHAnsi" w:cs="Arial"/>
          <w:sz w:val="20"/>
          <w:szCs w:val="20"/>
          <w:lang w:eastAsia="en-US"/>
        </w:rPr>
        <w:t xml:space="preserve"> other teachers to enable them to improve their teaching;</w:t>
      </w:r>
    </w:p>
    <w:p w14:paraId="1F945334" w14:textId="77777777" w:rsidR="00A83D53" w:rsidRDefault="00CF07F2" w:rsidP="00CF07F2">
      <w:pPr>
        <w:numPr>
          <w:ilvl w:val="1"/>
          <w:numId w:val="3"/>
        </w:numPr>
        <w:adjustRightInd w:val="0"/>
        <w:snapToGrid w:val="0"/>
        <w:spacing w:after="120" w:line="300" w:lineRule="atLeast"/>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contributing to policy and practice which has improved teaching</w:t>
      </w:r>
      <w:r w:rsidR="00A83D53">
        <w:rPr>
          <w:rFonts w:asciiTheme="majorHAnsi" w:eastAsia="Times New Roman" w:hAnsiTheme="majorHAnsi" w:cs="Arial"/>
          <w:sz w:val="20"/>
          <w:szCs w:val="20"/>
          <w:lang w:eastAsia="en-US"/>
        </w:rPr>
        <w:t xml:space="preserve"> and learning across the school;</w:t>
      </w:r>
    </w:p>
    <w:p w14:paraId="1848A91E" w14:textId="77777777" w:rsidR="00A83D53" w:rsidRPr="00166C1F" w:rsidRDefault="00A83D53" w:rsidP="00A83D53">
      <w:pPr>
        <w:numPr>
          <w:ilvl w:val="1"/>
          <w:numId w:val="3"/>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engagement in the extra-curricular programme.</w:t>
      </w:r>
    </w:p>
    <w:p w14:paraId="368C925B" w14:textId="77777777" w:rsidR="00A83D53" w:rsidRPr="00D70ECA" w:rsidRDefault="00A83D53" w:rsidP="00A83D53">
      <w:p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 xml:space="preserve">The </w:t>
      </w:r>
      <w:r w:rsidR="0092784D">
        <w:rPr>
          <w:rFonts w:asciiTheme="majorHAnsi" w:eastAsia="Times New Roman" w:hAnsiTheme="majorHAnsi" w:cs="Arial"/>
          <w:sz w:val="20"/>
          <w:szCs w:val="20"/>
          <w:lang w:eastAsia="en-US"/>
        </w:rPr>
        <w:t>LSP</w:t>
      </w:r>
      <w:r>
        <w:rPr>
          <w:rFonts w:asciiTheme="majorHAnsi" w:eastAsia="Times New Roman" w:hAnsiTheme="majorHAnsi" w:cs="Arial"/>
          <w:sz w:val="20"/>
          <w:szCs w:val="20"/>
          <w:lang w:eastAsia="en-US"/>
        </w:rPr>
        <w:t xml:space="preserve"> Career Stage Expectations document sets out descriptors of the performance and contribution expected of Upper Pay Scale teachers. </w:t>
      </w:r>
    </w:p>
    <w:p w14:paraId="49D77836" w14:textId="77777777" w:rsidR="00672DF7" w:rsidRPr="00D70ECA" w:rsidRDefault="00672DF7" w:rsidP="00CF07F2">
      <w:pPr>
        <w:rPr>
          <w:rFonts w:asciiTheme="majorHAnsi" w:eastAsia="Times New Roman" w:hAnsiTheme="majorHAnsi" w:cs="Arial"/>
          <w:sz w:val="20"/>
          <w:szCs w:val="20"/>
          <w:lang w:eastAsia="en-US"/>
        </w:rPr>
      </w:pPr>
    </w:p>
    <w:p w14:paraId="6A2B9092" w14:textId="77777777" w:rsidR="00672DF7" w:rsidRDefault="00CF07F2" w:rsidP="00672DF7">
      <w:pPr>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u w:val="single"/>
          <w:lang w:eastAsia="en-US"/>
        </w:rPr>
        <w:t xml:space="preserve">Sustained </w:t>
      </w:r>
      <w:r w:rsidRPr="00D70ECA">
        <w:rPr>
          <w:rFonts w:asciiTheme="majorHAnsi" w:eastAsia="Times New Roman" w:hAnsiTheme="majorHAnsi" w:cs="Arial"/>
          <w:sz w:val="20"/>
          <w:szCs w:val="20"/>
          <w:lang w:eastAsia="en-US"/>
        </w:rPr>
        <w:t xml:space="preserve">means maintained continuously over a period of at least </w:t>
      </w:r>
      <w:r w:rsidR="005B0C3D">
        <w:rPr>
          <w:rFonts w:asciiTheme="majorHAnsi" w:eastAsia="Times New Roman" w:hAnsiTheme="majorHAnsi" w:cs="Arial"/>
          <w:sz w:val="20"/>
          <w:szCs w:val="20"/>
          <w:lang w:eastAsia="en-US"/>
        </w:rPr>
        <w:t>2</w:t>
      </w:r>
      <w:r w:rsidRPr="00D70ECA">
        <w:rPr>
          <w:rFonts w:asciiTheme="majorHAnsi" w:eastAsia="Times New Roman" w:hAnsiTheme="majorHAnsi" w:cs="Arial"/>
          <w:sz w:val="20"/>
          <w:szCs w:val="20"/>
          <w:lang w:eastAsia="en-US"/>
        </w:rPr>
        <w:t xml:space="preserve"> school years (a year being defined as at least 26 weeks work in any academic year).  It is normally expected that this will include at least one year at this school, although discretion will be exercised where there is </w:t>
      </w:r>
      <w:r w:rsidRPr="006129B7">
        <w:rPr>
          <w:rFonts w:asciiTheme="majorHAnsi" w:eastAsia="Times New Roman" w:hAnsiTheme="majorHAnsi" w:cs="Arial"/>
          <w:b/>
          <w:sz w:val="20"/>
          <w:szCs w:val="20"/>
          <w:lang w:eastAsia="en-US"/>
        </w:rPr>
        <w:t>clear and compelling</w:t>
      </w:r>
      <w:r w:rsidRPr="00D70ECA">
        <w:rPr>
          <w:rFonts w:asciiTheme="majorHAnsi" w:eastAsia="Times New Roman" w:hAnsiTheme="majorHAnsi" w:cs="Arial"/>
          <w:sz w:val="20"/>
          <w:szCs w:val="20"/>
          <w:lang w:eastAsia="en-US"/>
        </w:rPr>
        <w:t xml:space="preserve"> evidence of consistent performance against the criteria at the teacher’s previous school.</w:t>
      </w:r>
    </w:p>
    <w:p w14:paraId="245632E4" w14:textId="77777777" w:rsidR="00672DF7" w:rsidRDefault="00672DF7" w:rsidP="00672DF7">
      <w:pPr>
        <w:rPr>
          <w:rFonts w:asciiTheme="majorHAnsi" w:eastAsia="Times New Roman" w:hAnsiTheme="majorHAnsi" w:cs="Arial"/>
          <w:sz w:val="20"/>
          <w:szCs w:val="20"/>
          <w:lang w:eastAsia="en-US"/>
        </w:rPr>
      </w:pPr>
    </w:p>
    <w:p w14:paraId="19EB265A" w14:textId="77777777" w:rsidR="00BA5D85" w:rsidRPr="00BA5D85" w:rsidRDefault="00CF07F2" w:rsidP="00BA5D85">
      <w:pPr>
        <w:rPr>
          <w:rFonts w:asciiTheme="majorHAnsi" w:eastAsia="Times New Roman" w:hAnsiTheme="majorHAnsi" w:cs="Arial"/>
          <w:sz w:val="20"/>
          <w:szCs w:val="20"/>
          <w:lang w:eastAsia="en-US"/>
        </w:rPr>
      </w:pPr>
      <w:r w:rsidRPr="00D70ECA">
        <w:rPr>
          <w:rFonts w:asciiTheme="majorHAnsi" w:eastAsia="Times New Roman" w:hAnsiTheme="majorHAnsi" w:cs="Arial"/>
          <w:sz w:val="20"/>
          <w:szCs w:val="20"/>
          <w:lang w:eastAsia="en-US"/>
        </w:rPr>
        <w:t>The school will exercise its discretion to consider performance over a lesser period where a teacher has been absent for some of the relevant period.</w:t>
      </w:r>
      <w:r w:rsidR="00E5255C">
        <w:rPr>
          <w:rFonts w:asciiTheme="majorHAnsi" w:eastAsia="Times New Roman" w:hAnsiTheme="majorHAnsi" w:cs="Arial"/>
          <w:sz w:val="20"/>
          <w:szCs w:val="20"/>
          <w:lang w:eastAsia="en-US"/>
        </w:rPr>
        <w:t xml:space="preserve"> </w:t>
      </w:r>
      <w:r w:rsidR="00BA5D85" w:rsidRPr="00BA5D85">
        <w:rPr>
          <w:rFonts w:asciiTheme="majorHAnsi" w:eastAsia="Times New Roman" w:hAnsiTheme="majorHAnsi" w:cs="Arial"/>
          <w:sz w:val="20"/>
          <w:szCs w:val="20"/>
          <w:lang w:eastAsia="en-US"/>
        </w:rPr>
        <w:t>Employees who are absent long term (including but not limited to maternity leave and long term sick leave due to a disability) are still eligible to be considered for pay progression.</w:t>
      </w:r>
    </w:p>
    <w:p w14:paraId="6D2B1625" w14:textId="77777777" w:rsidR="00E5255C" w:rsidRDefault="00E5255C" w:rsidP="00E5255C">
      <w:pPr>
        <w:rPr>
          <w:rFonts w:asciiTheme="majorHAnsi" w:eastAsia="Times New Roman" w:hAnsiTheme="majorHAnsi" w:cs="Arial"/>
          <w:sz w:val="20"/>
          <w:szCs w:val="20"/>
          <w:lang w:eastAsia="en-US"/>
        </w:rPr>
      </w:pPr>
    </w:p>
    <w:p w14:paraId="28FD8646" w14:textId="27B61CE8" w:rsidR="00166C1F" w:rsidRPr="00E5255C" w:rsidRDefault="00166C1F" w:rsidP="00E5255C">
      <w:pPr>
        <w:rPr>
          <w:rFonts w:asciiTheme="majorHAnsi" w:eastAsia="Times New Roman" w:hAnsiTheme="majorHAnsi" w:cs="Arial"/>
          <w:sz w:val="20"/>
          <w:szCs w:val="20"/>
          <w:lang w:eastAsia="en-US"/>
        </w:rPr>
      </w:pPr>
      <w:r w:rsidRPr="00154B14">
        <w:rPr>
          <w:rFonts w:asciiTheme="majorHAnsi" w:eastAsia="MS Mincho" w:hAnsiTheme="majorHAnsi" w:cs="Times New Roman"/>
          <w:b/>
          <w:color w:val="17365D" w:themeColor="text2" w:themeShade="BF"/>
          <w:sz w:val="24"/>
          <w:szCs w:val="24"/>
          <w:lang w:eastAsia="ja-JP"/>
        </w:rPr>
        <w:t xml:space="preserve">QUESTIONS to confirm suitability for </w:t>
      </w:r>
      <w:r>
        <w:rPr>
          <w:rFonts w:asciiTheme="majorHAnsi" w:eastAsia="MS Mincho" w:hAnsiTheme="majorHAnsi" w:cs="Times New Roman"/>
          <w:b/>
          <w:color w:val="17365D" w:themeColor="text2" w:themeShade="BF"/>
          <w:sz w:val="24"/>
          <w:szCs w:val="24"/>
          <w:lang w:eastAsia="ja-JP"/>
        </w:rPr>
        <w:t>progression</w:t>
      </w:r>
      <w:r w:rsidR="00A2665A">
        <w:rPr>
          <w:rFonts w:asciiTheme="majorHAnsi" w:eastAsia="MS Mincho" w:hAnsiTheme="majorHAnsi" w:cs="Times New Roman"/>
          <w:b/>
          <w:color w:val="17365D" w:themeColor="text2" w:themeShade="BF"/>
          <w:sz w:val="24"/>
          <w:szCs w:val="24"/>
          <w:lang w:eastAsia="ja-JP"/>
        </w:rPr>
        <w:t xml:space="preserve"> to Upper Pay </w:t>
      </w:r>
      <w:r w:rsidR="00BD037A">
        <w:rPr>
          <w:rFonts w:asciiTheme="majorHAnsi" w:eastAsia="MS Mincho" w:hAnsiTheme="majorHAnsi" w:cs="Times New Roman"/>
          <w:b/>
          <w:color w:val="17365D" w:themeColor="text2" w:themeShade="BF"/>
          <w:sz w:val="24"/>
          <w:szCs w:val="24"/>
          <w:lang w:eastAsia="ja-JP"/>
        </w:rPr>
        <w:t>Scale</w:t>
      </w:r>
      <w:r w:rsidRPr="00154B14">
        <w:rPr>
          <w:rFonts w:asciiTheme="majorHAnsi" w:eastAsia="MS Mincho" w:hAnsiTheme="majorHAnsi" w:cs="Times New Roman"/>
          <w:b/>
          <w:color w:val="17365D" w:themeColor="text2" w:themeShade="BF"/>
          <w:sz w:val="24"/>
          <w:szCs w:val="24"/>
          <w:lang w:eastAsia="ja-JP"/>
        </w:rPr>
        <w:t>:</w:t>
      </w:r>
    </w:p>
    <w:p w14:paraId="2114F696" w14:textId="618AF325" w:rsidR="00166C1F" w:rsidRDefault="00166C1F" w:rsidP="00166C1F">
      <w:pPr>
        <w:numPr>
          <w:ilvl w:val="0"/>
          <w:numId w:val="2"/>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Do you have t</w:t>
      </w:r>
      <w:r w:rsidR="005B0C3D">
        <w:rPr>
          <w:rFonts w:asciiTheme="majorHAnsi" w:eastAsia="Times New Roman" w:hAnsiTheme="majorHAnsi" w:cs="Arial"/>
          <w:sz w:val="20"/>
          <w:szCs w:val="20"/>
          <w:lang w:eastAsia="en-US"/>
        </w:rPr>
        <w:t>wo</w:t>
      </w:r>
      <w:r>
        <w:rPr>
          <w:rFonts w:asciiTheme="majorHAnsi" w:eastAsia="Times New Roman" w:hAnsiTheme="majorHAnsi" w:cs="Arial"/>
          <w:sz w:val="20"/>
          <w:szCs w:val="20"/>
          <w:lang w:eastAsia="en-US"/>
        </w:rPr>
        <w:t xml:space="preserve"> years evidence of successful delivery against </w:t>
      </w:r>
      <w:r w:rsidR="00BD037A">
        <w:rPr>
          <w:rFonts w:asciiTheme="majorHAnsi" w:eastAsia="Times New Roman" w:hAnsiTheme="majorHAnsi" w:cs="Arial"/>
          <w:sz w:val="20"/>
          <w:szCs w:val="20"/>
          <w:lang w:eastAsia="en-US"/>
        </w:rPr>
        <w:t>Performance Development</w:t>
      </w:r>
      <w:r>
        <w:rPr>
          <w:rFonts w:asciiTheme="majorHAnsi" w:eastAsia="Times New Roman" w:hAnsiTheme="majorHAnsi" w:cs="Arial"/>
          <w:sz w:val="20"/>
          <w:szCs w:val="20"/>
          <w:lang w:eastAsia="en-US"/>
        </w:rPr>
        <w:t xml:space="preserve"> Targets?</w:t>
      </w:r>
    </w:p>
    <w:p w14:paraId="3C449316" w14:textId="77777777" w:rsidR="00166C1F" w:rsidRDefault="00166C1F" w:rsidP="00166C1F">
      <w:pPr>
        <w:numPr>
          <w:ilvl w:val="0"/>
          <w:numId w:val="2"/>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Have you got t</w:t>
      </w:r>
      <w:r w:rsidR="005B0C3D">
        <w:rPr>
          <w:rFonts w:asciiTheme="majorHAnsi" w:eastAsia="Times New Roman" w:hAnsiTheme="majorHAnsi" w:cs="Arial"/>
          <w:sz w:val="20"/>
          <w:szCs w:val="20"/>
          <w:lang w:eastAsia="en-US"/>
        </w:rPr>
        <w:t>wo</w:t>
      </w:r>
      <w:r>
        <w:rPr>
          <w:rFonts w:asciiTheme="majorHAnsi" w:eastAsia="Times New Roman" w:hAnsiTheme="majorHAnsi" w:cs="Arial"/>
          <w:sz w:val="20"/>
          <w:szCs w:val="20"/>
          <w:lang w:eastAsia="en-US"/>
        </w:rPr>
        <w:t xml:space="preserve"> years of data to show that your </w:t>
      </w:r>
      <w:r w:rsidR="00E5255C">
        <w:rPr>
          <w:rFonts w:asciiTheme="majorHAnsi" w:eastAsia="Times New Roman" w:hAnsiTheme="majorHAnsi" w:cs="Arial"/>
          <w:sz w:val="20"/>
          <w:szCs w:val="20"/>
          <w:lang w:eastAsia="en-US"/>
        </w:rPr>
        <w:t>pupils</w:t>
      </w:r>
      <w:r>
        <w:rPr>
          <w:rFonts w:asciiTheme="majorHAnsi" w:eastAsia="Times New Roman" w:hAnsiTheme="majorHAnsi" w:cs="Arial"/>
          <w:sz w:val="20"/>
          <w:szCs w:val="20"/>
          <w:lang w:eastAsia="en-US"/>
        </w:rPr>
        <w:t xml:space="preserve"> are making at least expected progress?</w:t>
      </w:r>
    </w:p>
    <w:p w14:paraId="2DCB8E7B" w14:textId="77777777" w:rsidR="00166C1F" w:rsidRDefault="00166C1F" w:rsidP="00166C1F">
      <w:pPr>
        <w:numPr>
          <w:ilvl w:val="0"/>
          <w:numId w:val="2"/>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Have you got t</w:t>
      </w:r>
      <w:r w:rsidR="005B0C3D">
        <w:rPr>
          <w:rFonts w:asciiTheme="majorHAnsi" w:eastAsia="Times New Roman" w:hAnsiTheme="majorHAnsi" w:cs="Arial"/>
          <w:sz w:val="20"/>
          <w:szCs w:val="20"/>
          <w:lang w:eastAsia="en-US"/>
        </w:rPr>
        <w:t xml:space="preserve">wo </w:t>
      </w:r>
      <w:r>
        <w:rPr>
          <w:rFonts w:asciiTheme="majorHAnsi" w:eastAsia="Times New Roman" w:hAnsiTheme="majorHAnsi" w:cs="Arial"/>
          <w:sz w:val="20"/>
          <w:szCs w:val="20"/>
          <w:lang w:eastAsia="en-US"/>
        </w:rPr>
        <w:t>years’ evidence of the contribution that you have made to the life of the school beyond your classroom and tutor group?  E.g. a track record of mentoring colleagues, examples of leadership work such as direction of Scheme</w:t>
      </w:r>
      <w:r w:rsidR="005B0C3D">
        <w:rPr>
          <w:rFonts w:asciiTheme="majorHAnsi" w:eastAsia="Times New Roman" w:hAnsiTheme="majorHAnsi" w:cs="Arial"/>
          <w:sz w:val="20"/>
          <w:szCs w:val="20"/>
          <w:lang w:eastAsia="en-US"/>
        </w:rPr>
        <w:t>s</w:t>
      </w:r>
      <w:r>
        <w:rPr>
          <w:rFonts w:asciiTheme="majorHAnsi" w:eastAsia="Times New Roman" w:hAnsiTheme="majorHAnsi" w:cs="Arial"/>
          <w:sz w:val="20"/>
          <w:szCs w:val="20"/>
          <w:lang w:eastAsia="en-US"/>
        </w:rPr>
        <w:t xml:space="preserve"> of Learning, involvement in extra-curricular clubs and activities.</w:t>
      </w:r>
    </w:p>
    <w:p w14:paraId="7525D634" w14:textId="77777777" w:rsidR="00166C1F" w:rsidRDefault="00166C1F" w:rsidP="00166C1F">
      <w:pPr>
        <w:numPr>
          <w:ilvl w:val="0"/>
          <w:numId w:val="2"/>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 xml:space="preserve">Does your </w:t>
      </w:r>
      <w:r w:rsidR="00E5255C">
        <w:rPr>
          <w:rFonts w:asciiTheme="majorHAnsi" w:eastAsia="Times New Roman" w:hAnsiTheme="majorHAnsi" w:cs="Arial"/>
          <w:sz w:val="20"/>
          <w:szCs w:val="20"/>
          <w:lang w:eastAsia="en-US"/>
        </w:rPr>
        <w:t>t</w:t>
      </w:r>
      <w:r>
        <w:rPr>
          <w:rFonts w:asciiTheme="majorHAnsi" w:eastAsia="Times New Roman" w:hAnsiTheme="majorHAnsi" w:cs="Arial"/>
          <w:sz w:val="20"/>
          <w:szCs w:val="20"/>
          <w:lang w:eastAsia="en-US"/>
        </w:rPr>
        <w:t>raining record show that you have been pro-active in developing your skills as a teacher?</w:t>
      </w:r>
    </w:p>
    <w:p w14:paraId="1CEA01B8" w14:textId="05D023AB" w:rsidR="0005235A" w:rsidRDefault="00166C1F" w:rsidP="00BD037A">
      <w:pPr>
        <w:numPr>
          <w:ilvl w:val="0"/>
          <w:numId w:val="2"/>
        </w:numPr>
        <w:adjustRightInd w:val="0"/>
        <w:snapToGrid w:val="0"/>
        <w:spacing w:after="120" w:line="300" w:lineRule="atLeast"/>
        <w:rPr>
          <w:rFonts w:asciiTheme="majorHAnsi" w:eastAsia="Times New Roman" w:hAnsiTheme="majorHAnsi" w:cs="Arial"/>
          <w:sz w:val="20"/>
          <w:szCs w:val="20"/>
          <w:lang w:eastAsia="en-US"/>
        </w:rPr>
      </w:pPr>
      <w:r>
        <w:rPr>
          <w:rFonts w:asciiTheme="majorHAnsi" w:eastAsia="Times New Roman" w:hAnsiTheme="majorHAnsi" w:cs="Arial"/>
          <w:sz w:val="20"/>
          <w:szCs w:val="20"/>
          <w:lang w:eastAsia="en-US"/>
        </w:rPr>
        <w:t>Would you be confident that the Career Stage Expectations for UPS1 could be applied to you?</w:t>
      </w:r>
      <w:r w:rsidR="006C4B4B" w:rsidRPr="00166C1F">
        <w:rPr>
          <w:rFonts w:asciiTheme="majorHAnsi" w:eastAsia="MS Mincho" w:hAnsiTheme="majorHAnsi" w:cs="Times New Roman"/>
          <w:b/>
          <w:color w:val="FFFFFF" w:themeColor="background1"/>
          <w:sz w:val="24"/>
          <w:szCs w:val="24"/>
          <w:lang w:eastAsia="ja-JP"/>
        </w:rPr>
        <w:t xml:space="preserve"> </w:t>
      </w:r>
    </w:p>
    <w:p w14:paraId="025C01F6" w14:textId="77777777" w:rsidR="00BD037A" w:rsidRPr="00BD037A" w:rsidRDefault="00BD037A" w:rsidP="00BD037A">
      <w:pPr>
        <w:adjustRightInd w:val="0"/>
        <w:snapToGrid w:val="0"/>
        <w:spacing w:after="120" w:line="300" w:lineRule="atLeast"/>
        <w:rPr>
          <w:rFonts w:asciiTheme="majorHAnsi" w:eastAsia="Times New Roman" w:hAnsiTheme="majorHAnsi" w:cs="Arial"/>
          <w:sz w:val="20"/>
          <w:szCs w:val="20"/>
          <w:lang w:eastAsia="en-US"/>
        </w:rPr>
      </w:pPr>
    </w:p>
    <w:p w14:paraId="7346E321" w14:textId="7B943AD0" w:rsidR="005A3F5A" w:rsidRPr="00916052" w:rsidRDefault="006541B9" w:rsidP="005A3F5A">
      <w:pPr>
        <w:shd w:val="clear" w:color="auto" w:fill="1F497D" w:themeFill="text2"/>
        <w:rPr>
          <w:rFonts w:asciiTheme="majorHAnsi" w:eastAsia="MS Mincho" w:hAnsiTheme="majorHAnsi" w:cs="Times New Roman"/>
          <w:b/>
          <w:color w:val="FFFFFF" w:themeColor="background1"/>
          <w:sz w:val="24"/>
          <w:szCs w:val="24"/>
          <w:lang w:eastAsia="ja-JP"/>
        </w:rPr>
      </w:pPr>
      <w:r>
        <w:rPr>
          <w:rFonts w:asciiTheme="majorHAnsi" w:eastAsia="MS Mincho" w:hAnsiTheme="majorHAnsi" w:cs="Times New Roman"/>
          <w:b/>
          <w:color w:val="FFFFFF" w:themeColor="background1"/>
          <w:sz w:val="24"/>
          <w:szCs w:val="24"/>
          <w:lang w:eastAsia="ja-JP"/>
        </w:rPr>
        <w:lastRenderedPageBreak/>
        <w:t>For line manager (in some schools this section will not be used and the whole determination may be made by the Headteacher)</w:t>
      </w:r>
      <w:r w:rsidR="005A3F5A" w:rsidRPr="00916052">
        <w:rPr>
          <w:rFonts w:asciiTheme="majorHAnsi" w:eastAsia="MS Mincho" w:hAnsiTheme="majorHAnsi" w:cs="Times New Roman"/>
          <w:b/>
          <w:color w:val="FFFFFF" w:themeColor="background1"/>
          <w:sz w:val="24"/>
          <w:szCs w:val="24"/>
          <w:lang w:eastAsia="ja-JP"/>
        </w:rPr>
        <w:t xml:space="preserve"> </w:t>
      </w:r>
    </w:p>
    <w:p w14:paraId="01846F90" w14:textId="77777777" w:rsidR="005A3F5A" w:rsidRDefault="005A3F5A" w:rsidP="005A3F5A">
      <w:pPr>
        <w:rPr>
          <w:rFonts w:asciiTheme="majorHAnsi" w:eastAsia="MS Mincho" w:hAnsiTheme="majorHAnsi" w:cs="Times New Roman"/>
          <w:b/>
          <w:color w:val="1F497D" w:themeColor="text2"/>
          <w:sz w:val="24"/>
          <w:szCs w:val="24"/>
          <w:lang w:eastAsia="ja-JP"/>
        </w:rPr>
      </w:pPr>
    </w:p>
    <w:p w14:paraId="50B8A37B" w14:textId="2FA6E4A3" w:rsidR="005A3F5A" w:rsidRDefault="005A3F5A" w:rsidP="005A3F5A">
      <w:pPr>
        <w:rPr>
          <w:rFonts w:asciiTheme="majorHAnsi" w:eastAsia="MS Mincho" w:hAnsiTheme="majorHAnsi" w:cs="Times New Roman"/>
          <w:b/>
          <w:color w:val="1F497D" w:themeColor="text2"/>
          <w:sz w:val="24"/>
          <w:szCs w:val="24"/>
          <w:lang w:eastAsia="ja-JP"/>
        </w:rPr>
      </w:pPr>
      <w:r w:rsidRPr="00D5795C">
        <w:rPr>
          <w:rFonts w:asciiTheme="majorHAnsi" w:eastAsia="MS Mincho" w:hAnsiTheme="majorHAnsi" w:cs="Times New Roman"/>
          <w:b/>
          <w:color w:val="1F497D" w:themeColor="text2"/>
          <w:sz w:val="24"/>
          <w:szCs w:val="24"/>
          <w:lang w:eastAsia="ja-JP"/>
        </w:rPr>
        <w:t>A</w:t>
      </w:r>
      <w:r>
        <w:rPr>
          <w:rFonts w:asciiTheme="majorHAnsi" w:eastAsia="MS Mincho" w:hAnsiTheme="majorHAnsi" w:cs="Times New Roman"/>
          <w:b/>
          <w:color w:val="1F497D" w:themeColor="text2"/>
          <w:sz w:val="24"/>
          <w:szCs w:val="24"/>
          <w:lang w:eastAsia="ja-JP"/>
        </w:rPr>
        <w:t>ssessment</w:t>
      </w:r>
      <w:r w:rsidRPr="00D5795C">
        <w:rPr>
          <w:rFonts w:asciiTheme="majorHAnsi" w:eastAsia="MS Mincho" w:hAnsiTheme="majorHAnsi" w:cs="Times New Roman"/>
          <w:b/>
          <w:color w:val="1F497D" w:themeColor="text2"/>
          <w:sz w:val="24"/>
          <w:szCs w:val="24"/>
          <w:lang w:eastAsia="ja-JP"/>
        </w:rPr>
        <w:t xml:space="preserve"> for Upper Pay </w:t>
      </w:r>
      <w:r w:rsidR="00BD037A">
        <w:rPr>
          <w:rFonts w:asciiTheme="majorHAnsi" w:eastAsia="MS Mincho" w:hAnsiTheme="majorHAnsi" w:cs="Times New Roman"/>
          <w:b/>
          <w:color w:val="1F497D" w:themeColor="text2"/>
          <w:sz w:val="24"/>
          <w:szCs w:val="24"/>
          <w:lang w:eastAsia="ja-JP"/>
        </w:rPr>
        <w:t>Scale</w:t>
      </w:r>
      <w:r w:rsidRPr="00D5795C">
        <w:rPr>
          <w:rFonts w:asciiTheme="majorHAnsi" w:eastAsia="MS Mincho" w:hAnsiTheme="majorHAnsi" w:cs="Times New Roman"/>
          <w:b/>
          <w:color w:val="1F497D" w:themeColor="text2"/>
          <w:sz w:val="24"/>
          <w:szCs w:val="24"/>
          <w:lang w:eastAsia="ja-JP"/>
        </w:rPr>
        <w:t xml:space="preserve"> Assessment </w:t>
      </w:r>
    </w:p>
    <w:p w14:paraId="56647A0E" w14:textId="77777777" w:rsidR="00D920CD" w:rsidRDefault="00D920CD" w:rsidP="005A3F5A">
      <w:pPr>
        <w:rPr>
          <w:rFonts w:asciiTheme="majorHAnsi" w:eastAsia="MS Mincho" w:hAnsiTheme="majorHAnsi" w:cs="Times New Roman"/>
          <w:b/>
          <w:color w:val="1F497D" w:themeColor="text2"/>
          <w:sz w:val="24"/>
          <w:szCs w:val="24"/>
          <w:lang w:eastAsia="ja-JP"/>
        </w:rPr>
      </w:pPr>
    </w:p>
    <w:tbl>
      <w:tblPr>
        <w:tblStyle w:val="TableGrid"/>
        <w:tblW w:w="10323" w:type="dxa"/>
        <w:tblInd w:w="108" w:type="dxa"/>
        <w:tblLook w:val="04A0" w:firstRow="1" w:lastRow="0" w:firstColumn="1" w:lastColumn="0" w:noHBand="0" w:noVBand="1"/>
      </w:tblPr>
      <w:tblGrid>
        <w:gridCol w:w="3974"/>
        <w:gridCol w:w="6349"/>
      </w:tblGrid>
      <w:tr w:rsidR="005A3F5A" w14:paraId="702DDA2E" w14:textId="77777777" w:rsidTr="00917646">
        <w:trPr>
          <w:trHeight w:val="299"/>
        </w:trPr>
        <w:tc>
          <w:tcPr>
            <w:tcW w:w="3974" w:type="dxa"/>
            <w:shd w:val="clear" w:color="auto" w:fill="FFFFFF" w:themeFill="background1"/>
          </w:tcPr>
          <w:p w14:paraId="2F803548" w14:textId="77777777" w:rsidR="005A3F5A" w:rsidRPr="00CF07F2" w:rsidRDefault="005A3F5A" w:rsidP="00917646">
            <w:pPr>
              <w:rPr>
                <w:rFonts w:asciiTheme="majorHAnsi" w:eastAsia="MS Mincho" w:hAnsiTheme="majorHAnsi" w:cs="Times New Roman"/>
                <w:b/>
                <w:sz w:val="24"/>
                <w:szCs w:val="24"/>
                <w:lang w:eastAsia="ja-JP"/>
              </w:rPr>
            </w:pPr>
            <w:r w:rsidRPr="00154B14">
              <w:rPr>
                <w:rFonts w:asciiTheme="majorHAnsi" w:eastAsia="MS Mincho" w:hAnsiTheme="majorHAnsi" w:cs="Times New Roman"/>
                <w:b/>
                <w:color w:val="17365D" w:themeColor="text2" w:themeShade="BF"/>
                <w:sz w:val="24"/>
                <w:szCs w:val="24"/>
                <w:lang w:eastAsia="ja-JP"/>
              </w:rPr>
              <w:t>NAME OF TEACHER:</w:t>
            </w:r>
          </w:p>
        </w:tc>
        <w:tc>
          <w:tcPr>
            <w:tcW w:w="6349" w:type="dxa"/>
          </w:tcPr>
          <w:p w14:paraId="6488D3AF" w14:textId="77777777" w:rsidR="005A3F5A" w:rsidRDefault="005A3F5A" w:rsidP="00917646">
            <w:pPr>
              <w:rPr>
                <w:rFonts w:asciiTheme="majorHAnsi" w:eastAsia="MS Mincho" w:hAnsiTheme="majorHAnsi" w:cs="Times New Roman"/>
                <w:sz w:val="16"/>
                <w:szCs w:val="16"/>
                <w:lang w:eastAsia="ja-JP"/>
              </w:rPr>
            </w:pPr>
          </w:p>
        </w:tc>
      </w:tr>
    </w:tbl>
    <w:p w14:paraId="2A180F59" w14:textId="77777777" w:rsidR="005A3F5A" w:rsidRDefault="005A3F5A" w:rsidP="005A3F5A">
      <w:pPr>
        <w:rPr>
          <w:rFonts w:asciiTheme="majorHAnsi" w:eastAsia="MS Mincho" w:hAnsiTheme="majorHAnsi" w:cs="Times New Roman"/>
          <w:b/>
          <w:sz w:val="16"/>
          <w:szCs w:val="16"/>
          <w:lang w:eastAsia="ja-JP"/>
        </w:rPr>
      </w:pPr>
      <w:r>
        <w:rPr>
          <w:rFonts w:asciiTheme="majorHAnsi" w:eastAsia="MS Mincho" w:hAnsiTheme="majorHAnsi" w:cs="Times New Roman"/>
          <w:b/>
          <w:sz w:val="16"/>
          <w:szCs w:val="16"/>
          <w:lang w:eastAsia="ja-JP"/>
        </w:rPr>
        <w:t xml:space="preserve">  </w:t>
      </w:r>
    </w:p>
    <w:p w14:paraId="78118DE3" w14:textId="77777777" w:rsidR="00D920CD" w:rsidRDefault="00D920CD" w:rsidP="005A3F5A">
      <w:pPr>
        <w:rPr>
          <w:rFonts w:asciiTheme="majorHAnsi" w:eastAsia="MS Mincho" w:hAnsiTheme="majorHAnsi" w:cs="Times New Roman"/>
          <w:b/>
          <w:sz w:val="20"/>
          <w:szCs w:val="20"/>
          <w:lang w:eastAsia="ja-JP"/>
        </w:rPr>
      </w:pPr>
      <w:r w:rsidRPr="00D920CD">
        <w:rPr>
          <w:rFonts w:asciiTheme="majorHAnsi" w:eastAsia="MS Mincho" w:hAnsiTheme="majorHAnsi" w:cs="Times New Roman"/>
          <w:b/>
          <w:sz w:val="20"/>
          <w:szCs w:val="20"/>
          <w:lang w:eastAsia="ja-JP"/>
        </w:rPr>
        <w:t>CONFIRMATION:</w:t>
      </w:r>
    </w:p>
    <w:p w14:paraId="547D4562" w14:textId="77777777" w:rsidR="00D920CD" w:rsidRPr="00D920CD" w:rsidRDefault="00D920CD" w:rsidP="005A3F5A">
      <w:pPr>
        <w:rPr>
          <w:rFonts w:asciiTheme="majorHAnsi" w:eastAsia="MS Mincho" w:hAnsiTheme="majorHAnsi" w:cs="Times New Roman"/>
          <w:b/>
          <w:sz w:val="20"/>
          <w:szCs w:val="20"/>
          <w:lang w:eastAsia="ja-JP"/>
        </w:rPr>
      </w:pPr>
    </w:p>
    <w:p w14:paraId="64DBAD9F" w14:textId="5F0DFDD5" w:rsidR="005A3F5A" w:rsidRPr="00D920CD" w:rsidRDefault="00D920CD" w:rsidP="00D920CD">
      <w:pPr>
        <w:pStyle w:val="ListParagraph"/>
        <w:numPr>
          <w:ilvl w:val="0"/>
          <w:numId w:val="5"/>
        </w:numPr>
        <w:rPr>
          <w:rFonts w:asciiTheme="majorHAnsi" w:eastAsia="MS Mincho" w:hAnsiTheme="majorHAnsi" w:cs="Times New Roman"/>
          <w:sz w:val="18"/>
          <w:szCs w:val="24"/>
          <w:lang w:eastAsia="ja-JP"/>
        </w:rPr>
      </w:pPr>
      <w:r>
        <w:rPr>
          <w:rFonts w:asciiTheme="majorHAnsi" w:eastAsia="MS Mincho" w:hAnsiTheme="majorHAnsi" w:cs="Times New Roman"/>
          <w:b/>
          <w:lang w:eastAsia="ja-JP"/>
        </w:rPr>
        <w:t xml:space="preserve"> </w:t>
      </w:r>
      <w:r w:rsidR="005A3F5A" w:rsidRPr="00D920CD">
        <w:rPr>
          <w:rFonts w:asciiTheme="majorHAnsi" w:eastAsia="MS Mincho" w:hAnsiTheme="majorHAnsi" w:cs="Times New Roman"/>
          <w:b/>
          <w:lang w:eastAsia="ja-JP"/>
        </w:rPr>
        <w:t xml:space="preserve">The criteria for Upper Pay </w:t>
      </w:r>
      <w:r w:rsidR="00BD037A">
        <w:rPr>
          <w:rFonts w:asciiTheme="majorHAnsi" w:eastAsia="MS Mincho" w:hAnsiTheme="majorHAnsi" w:cs="Times New Roman"/>
          <w:b/>
          <w:lang w:eastAsia="ja-JP"/>
        </w:rPr>
        <w:t>Scale</w:t>
      </w:r>
      <w:r w:rsidR="005A3F5A" w:rsidRPr="00D920CD">
        <w:rPr>
          <w:rFonts w:asciiTheme="majorHAnsi" w:eastAsia="MS Mincho" w:hAnsiTheme="majorHAnsi" w:cs="Times New Roman"/>
          <w:b/>
          <w:lang w:eastAsia="ja-JP"/>
        </w:rPr>
        <w:t xml:space="preserve"> </w:t>
      </w:r>
      <w:r w:rsidR="005A3F5A" w:rsidRPr="00D920CD">
        <w:rPr>
          <w:rFonts w:asciiTheme="majorHAnsi" w:eastAsia="MS Mincho" w:hAnsiTheme="majorHAnsi" w:cs="Times New Roman"/>
          <w:b/>
          <w:i/>
          <w:lang w:eastAsia="ja-JP"/>
        </w:rPr>
        <w:t>have / have not* been</w:t>
      </w:r>
      <w:r w:rsidR="005A3F5A" w:rsidRPr="00D920CD">
        <w:rPr>
          <w:rFonts w:asciiTheme="majorHAnsi" w:eastAsia="MS Mincho" w:hAnsiTheme="majorHAnsi" w:cs="Times New Roman"/>
          <w:b/>
          <w:lang w:eastAsia="ja-JP"/>
        </w:rPr>
        <w:t xml:space="preserve"> met</w:t>
      </w:r>
      <w:r w:rsidRPr="00D920CD">
        <w:rPr>
          <w:rFonts w:asciiTheme="majorHAnsi" w:eastAsia="MS Mincho" w:hAnsiTheme="majorHAnsi" w:cs="Times New Roman"/>
          <w:b/>
          <w:lang w:eastAsia="ja-JP"/>
        </w:rPr>
        <w:t xml:space="preserve"> (as per Careers Expectation document)</w:t>
      </w:r>
      <w:r w:rsidR="005A3F5A" w:rsidRPr="00D920CD">
        <w:rPr>
          <w:rFonts w:asciiTheme="majorHAnsi" w:eastAsia="MS Mincho" w:hAnsiTheme="majorHAnsi" w:cs="Times New Roman"/>
          <w:b/>
          <w:sz w:val="24"/>
          <w:szCs w:val="24"/>
          <w:lang w:eastAsia="ja-JP"/>
        </w:rPr>
        <w:t>.</w:t>
      </w:r>
      <w:r w:rsidR="005A3F5A" w:rsidRPr="00D920CD">
        <w:rPr>
          <w:rFonts w:asciiTheme="majorHAnsi" w:eastAsia="MS Mincho" w:hAnsiTheme="majorHAnsi" w:cs="Times New Roman"/>
          <w:b/>
          <w:sz w:val="24"/>
          <w:szCs w:val="24"/>
          <w:lang w:eastAsia="ja-JP"/>
        </w:rPr>
        <w:tab/>
      </w:r>
      <w:r w:rsidR="005A3F5A" w:rsidRPr="00D920CD">
        <w:rPr>
          <w:rFonts w:asciiTheme="majorHAnsi" w:eastAsia="MS Mincho" w:hAnsiTheme="majorHAnsi" w:cs="Times New Roman"/>
          <w:i/>
          <w:sz w:val="16"/>
          <w:szCs w:val="16"/>
          <w:lang w:eastAsia="ja-JP"/>
        </w:rPr>
        <w:t>(*delete as applicable)</w:t>
      </w:r>
    </w:p>
    <w:p w14:paraId="5AA0919D" w14:textId="77777777" w:rsidR="005A3F5A" w:rsidRDefault="005A3F5A" w:rsidP="005A3F5A">
      <w:pPr>
        <w:rPr>
          <w:rFonts w:asciiTheme="majorHAnsi" w:eastAsia="MS Mincho" w:hAnsiTheme="majorHAnsi" w:cs="Times New Roman"/>
          <w:sz w:val="24"/>
          <w:szCs w:val="24"/>
          <w:lang w:eastAsia="ja-JP"/>
        </w:rPr>
      </w:pPr>
    </w:p>
    <w:p w14:paraId="5CFF209B" w14:textId="77777777" w:rsidR="005A3F5A" w:rsidRPr="00D920CD" w:rsidRDefault="005A3F5A" w:rsidP="00D920CD">
      <w:pPr>
        <w:pStyle w:val="ListParagraph"/>
        <w:numPr>
          <w:ilvl w:val="0"/>
          <w:numId w:val="5"/>
        </w:numPr>
        <w:rPr>
          <w:rFonts w:asciiTheme="majorHAnsi" w:eastAsia="MS Mincho" w:hAnsiTheme="majorHAnsi" w:cs="Times New Roman"/>
          <w:b/>
          <w:szCs w:val="24"/>
          <w:lang w:val="en-US" w:eastAsia="ja-JP"/>
        </w:rPr>
      </w:pPr>
      <w:r w:rsidRPr="00D920CD">
        <w:rPr>
          <w:rFonts w:asciiTheme="majorHAnsi" w:eastAsia="MS Mincho" w:hAnsiTheme="majorHAnsi" w:cs="Times New Roman"/>
          <w:b/>
          <w:szCs w:val="24"/>
          <w:lang w:val="en-US" w:eastAsia="ja-JP"/>
        </w:rPr>
        <w:t xml:space="preserve">The Teaching Standards </w:t>
      </w:r>
      <w:r w:rsidRPr="00D920CD">
        <w:rPr>
          <w:rFonts w:asciiTheme="majorHAnsi" w:eastAsia="MS Mincho" w:hAnsiTheme="majorHAnsi" w:cs="Times New Roman"/>
          <w:b/>
          <w:i/>
          <w:szCs w:val="24"/>
          <w:lang w:val="en-US" w:eastAsia="ja-JP"/>
        </w:rPr>
        <w:t>have / have not</w:t>
      </w:r>
      <w:r w:rsidRPr="00D920CD">
        <w:rPr>
          <w:rFonts w:asciiTheme="majorHAnsi" w:eastAsia="MS Mincho" w:hAnsiTheme="majorHAnsi" w:cs="Times New Roman"/>
          <w:b/>
          <w:szCs w:val="24"/>
          <w:lang w:val="en-US" w:eastAsia="ja-JP"/>
        </w:rPr>
        <w:t xml:space="preserve"> been met throughout the assessment period</w:t>
      </w:r>
      <w:r w:rsidR="00D920CD" w:rsidRPr="00D920CD">
        <w:rPr>
          <w:rFonts w:asciiTheme="majorHAnsi" w:eastAsia="MS Mincho" w:hAnsiTheme="majorHAnsi" w:cs="Times New Roman"/>
          <w:b/>
          <w:szCs w:val="24"/>
          <w:lang w:val="en-US" w:eastAsia="ja-JP"/>
        </w:rPr>
        <w:t>:</w:t>
      </w:r>
    </w:p>
    <w:p w14:paraId="4292BBB7" w14:textId="77777777" w:rsidR="00D920CD" w:rsidRDefault="00D920CD" w:rsidP="005A3F5A">
      <w:pPr>
        <w:rPr>
          <w:rFonts w:asciiTheme="majorHAnsi" w:eastAsia="MS Mincho" w:hAnsiTheme="majorHAnsi" w:cs="Times New Roman"/>
          <w:b/>
          <w:szCs w:val="24"/>
          <w:lang w:val="en-US" w:eastAsia="ja-JP"/>
        </w:rPr>
      </w:pPr>
    </w:p>
    <w:tbl>
      <w:tblPr>
        <w:tblStyle w:val="TableGrid"/>
        <w:tblW w:w="0" w:type="auto"/>
        <w:tblLook w:val="04A0" w:firstRow="1" w:lastRow="0" w:firstColumn="1" w:lastColumn="0" w:noHBand="0" w:noVBand="1"/>
      </w:tblPr>
      <w:tblGrid>
        <w:gridCol w:w="9912"/>
      </w:tblGrid>
      <w:tr w:rsidR="00AD0F38" w14:paraId="35C697F5" w14:textId="77777777" w:rsidTr="00AD0F38">
        <w:tc>
          <w:tcPr>
            <w:tcW w:w="10195" w:type="dxa"/>
          </w:tcPr>
          <w:p w14:paraId="4804C536" w14:textId="77777777" w:rsidR="00AD0F38" w:rsidRPr="00335DDE" w:rsidRDefault="00AD0F38" w:rsidP="00AD0F38">
            <w:pPr>
              <w:rPr>
                <w:rFonts w:asciiTheme="minorHAnsi" w:hAnsiTheme="minorHAnsi"/>
                <w:sz w:val="18"/>
                <w:szCs w:val="18"/>
              </w:rPr>
            </w:pPr>
            <w:r w:rsidRPr="00335DDE">
              <w:rPr>
                <w:rFonts w:asciiTheme="minorHAnsi" w:hAnsiTheme="minorHAnsi"/>
                <w:sz w:val="18"/>
                <w:szCs w:val="18"/>
              </w:rPr>
              <w:t>COMMENTS:</w:t>
            </w:r>
          </w:p>
          <w:p w14:paraId="7A0E914A" w14:textId="77777777" w:rsidR="00AD0F38" w:rsidRDefault="00AD0F38" w:rsidP="00AD0F38">
            <w:pPr>
              <w:rPr>
                <w:sz w:val="20"/>
              </w:rPr>
            </w:pPr>
          </w:p>
          <w:p w14:paraId="1BE8BA92" w14:textId="77777777" w:rsidR="00AD0F38" w:rsidRDefault="00AD0F38" w:rsidP="00AD0F38">
            <w:pPr>
              <w:rPr>
                <w:sz w:val="20"/>
              </w:rPr>
            </w:pPr>
          </w:p>
          <w:p w14:paraId="4A4A4217" w14:textId="77777777" w:rsidR="00AD0F38" w:rsidRDefault="00AD0F38" w:rsidP="00AD0F38">
            <w:pPr>
              <w:rPr>
                <w:sz w:val="20"/>
              </w:rPr>
            </w:pPr>
          </w:p>
          <w:p w14:paraId="1DD63809" w14:textId="77777777" w:rsidR="00AD0F38" w:rsidRDefault="00AD0F38" w:rsidP="00AD0F38">
            <w:pPr>
              <w:rPr>
                <w:sz w:val="20"/>
              </w:rPr>
            </w:pPr>
          </w:p>
          <w:p w14:paraId="3E307647" w14:textId="77777777" w:rsidR="00AD0F38" w:rsidRDefault="00AD0F38" w:rsidP="00AD0F38">
            <w:pPr>
              <w:rPr>
                <w:sz w:val="20"/>
              </w:rPr>
            </w:pPr>
          </w:p>
          <w:p w14:paraId="643666CB" w14:textId="77777777" w:rsidR="00AD0F38" w:rsidRDefault="00AD0F38" w:rsidP="00AD0F38">
            <w:pPr>
              <w:rPr>
                <w:sz w:val="20"/>
              </w:rPr>
            </w:pPr>
          </w:p>
          <w:p w14:paraId="16127442" w14:textId="4E8BCEFE" w:rsidR="00AD0F38" w:rsidRDefault="00AD0F38" w:rsidP="00AD0F38">
            <w:pPr>
              <w:rPr>
                <w:sz w:val="20"/>
              </w:rPr>
            </w:pPr>
          </w:p>
          <w:p w14:paraId="6490C402" w14:textId="20BC637C" w:rsidR="00B9789F" w:rsidRDefault="00B9789F" w:rsidP="00AD0F38">
            <w:pPr>
              <w:rPr>
                <w:sz w:val="20"/>
              </w:rPr>
            </w:pPr>
          </w:p>
          <w:p w14:paraId="76414EF4" w14:textId="427EEEB6" w:rsidR="00B9789F" w:rsidRDefault="00B9789F" w:rsidP="00AD0F38">
            <w:pPr>
              <w:rPr>
                <w:sz w:val="20"/>
              </w:rPr>
            </w:pPr>
          </w:p>
          <w:p w14:paraId="1A989090" w14:textId="69EEB2FC" w:rsidR="00B9789F" w:rsidRDefault="00B9789F" w:rsidP="00AD0F38">
            <w:pPr>
              <w:rPr>
                <w:sz w:val="20"/>
              </w:rPr>
            </w:pPr>
          </w:p>
          <w:p w14:paraId="0555631D" w14:textId="37C802C9" w:rsidR="00B9789F" w:rsidRDefault="00B9789F" w:rsidP="00AD0F38">
            <w:pPr>
              <w:rPr>
                <w:sz w:val="20"/>
              </w:rPr>
            </w:pPr>
          </w:p>
          <w:p w14:paraId="0F1FBC27" w14:textId="4F81E38F" w:rsidR="00B9789F" w:rsidRDefault="00B9789F" w:rsidP="00AD0F38">
            <w:pPr>
              <w:rPr>
                <w:sz w:val="20"/>
              </w:rPr>
            </w:pPr>
          </w:p>
          <w:p w14:paraId="4503B20D" w14:textId="39D2730A" w:rsidR="00B9789F" w:rsidRDefault="00B9789F" w:rsidP="00AD0F38">
            <w:pPr>
              <w:rPr>
                <w:sz w:val="20"/>
              </w:rPr>
            </w:pPr>
          </w:p>
          <w:p w14:paraId="59942A10" w14:textId="241E8314" w:rsidR="00B9789F" w:rsidRDefault="00B9789F" w:rsidP="00AD0F38">
            <w:pPr>
              <w:rPr>
                <w:sz w:val="20"/>
              </w:rPr>
            </w:pPr>
          </w:p>
          <w:p w14:paraId="419752E2" w14:textId="65537FEA" w:rsidR="00B9789F" w:rsidRDefault="00B9789F" w:rsidP="00AD0F38">
            <w:pPr>
              <w:rPr>
                <w:sz w:val="20"/>
              </w:rPr>
            </w:pPr>
          </w:p>
          <w:p w14:paraId="4F5F2FB7" w14:textId="11B6550D" w:rsidR="00B9789F" w:rsidRDefault="00B9789F" w:rsidP="00AD0F38">
            <w:pPr>
              <w:rPr>
                <w:sz w:val="20"/>
              </w:rPr>
            </w:pPr>
          </w:p>
          <w:p w14:paraId="1AE997D6" w14:textId="0E72A47E" w:rsidR="00B9789F" w:rsidRDefault="00B9789F" w:rsidP="00AD0F38">
            <w:pPr>
              <w:rPr>
                <w:sz w:val="20"/>
              </w:rPr>
            </w:pPr>
          </w:p>
          <w:p w14:paraId="5F1D2EA4" w14:textId="7D93449B" w:rsidR="00B9789F" w:rsidRDefault="00B9789F" w:rsidP="00AD0F38">
            <w:pPr>
              <w:rPr>
                <w:sz w:val="20"/>
              </w:rPr>
            </w:pPr>
          </w:p>
          <w:p w14:paraId="15BBF841" w14:textId="672F9886" w:rsidR="00B9789F" w:rsidRDefault="00B9789F" w:rsidP="00AD0F38">
            <w:pPr>
              <w:rPr>
                <w:sz w:val="20"/>
              </w:rPr>
            </w:pPr>
          </w:p>
          <w:p w14:paraId="27FB2E63" w14:textId="6A2F6068" w:rsidR="00B9789F" w:rsidRDefault="00B9789F" w:rsidP="00AD0F38">
            <w:pPr>
              <w:rPr>
                <w:sz w:val="20"/>
              </w:rPr>
            </w:pPr>
          </w:p>
          <w:p w14:paraId="36926AD2" w14:textId="2A18C97D" w:rsidR="00B9789F" w:rsidRDefault="00B9789F" w:rsidP="00AD0F38">
            <w:pPr>
              <w:rPr>
                <w:sz w:val="20"/>
              </w:rPr>
            </w:pPr>
          </w:p>
          <w:p w14:paraId="13F69A07" w14:textId="767FBB4F" w:rsidR="00B9789F" w:rsidRDefault="00B9789F" w:rsidP="00AD0F38">
            <w:pPr>
              <w:rPr>
                <w:sz w:val="20"/>
              </w:rPr>
            </w:pPr>
          </w:p>
          <w:p w14:paraId="1D41AB74" w14:textId="7B5B4E63" w:rsidR="00B9789F" w:rsidRDefault="00B9789F" w:rsidP="00AD0F38">
            <w:pPr>
              <w:rPr>
                <w:sz w:val="20"/>
              </w:rPr>
            </w:pPr>
          </w:p>
          <w:p w14:paraId="78DB3694" w14:textId="0CC9CD78" w:rsidR="00B9789F" w:rsidRDefault="00B9789F" w:rsidP="00AD0F38">
            <w:pPr>
              <w:rPr>
                <w:sz w:val="20"/>
              </w:rPr>
            </w:pPr>
          </w:p>
          <w:p w14:paraId="34DC3841" w14:textId="7F66F046" w:rsidR="00B9789F" w:rsidRDefault="00B9789F" w:rsidP="00AD0F38">
            <w:pPr>
              <w:rPr>
                <w:sz w:val="20"/>
              </w:rPr>
            </w:pPr>
          </w:p>
          <w:p w14:paraId="2B1CA564" w14:textId="0501BFD4" w:rsidR="00B9789F" w:rsidRDefault="00B9789F" w:rsidP="00AD0F38">
            <w:pPr>
              <w:rPr>
                <w:sz w:val="20"/>
              </w:rPr>
            </w:pPr>
          </w:p>
          <w:p w14:paraId="2F28DAF8" w14:textId="4D65235A" w:rsidR="00B9789F" w:rsidRDefault="00B9789F" w:rsidP="00AD0F38">
            <w:pPr>
              <w:rPr>
                <w:sz w:val="20"/>
              </w:rPr>
            </w:pPr>
          </w:p>
          <w:p w14:paraId="3C0A0392" w14:textId="6737C3A4" w:rsidR="00B9789F" w:rsidRDefault="00B9789F" w:rsidP="00AD0F38">
            <w:pPr>
              <w:rPr>
                <w:sz w:val="20"/>
              </w:rPr>
            </w:pPr>
          </w:p>
          <w:p w14:paraId="61594EFB" w14:textId="77777777" w:rsidR="00B9789F" w:rsidRDefault="00B9789F" w:rsidP="00AD0F38">
            <w:pPr>
              <w:rPr>
                <w:sz w:val="20"/>
              </w:rPr>
            </w:pPr>
          </w:p>
          <w:p w14:paraId="5D02BAC7" w14:textId="77777777" w:rsidR="00AD0F38" w:rsidRDefault="00AD0F38" w:rsidP="00AD0F38">
            <w:pPr>
              <w:rPr>
                <w:sz w:val="20"/>
              </w:rPr>
            </w:pPr>
          </w:p>
          <w:p w14:paraId="4CC443FA" w14:textId="77777777" w:rsidR="00AD0F38" w:rsidRDefault="00AD0F38" w:rsidP="00AD0F38">
            <w:pPr>
              <w:rPr>
                <w:sz w:val="20"/>
              </w:rPr>
            </w:pPr>
          </w:p>
          <w:p w14:paraId="654F7EF6" w14:textId="77777777" w:rsidR="00AD0F38" w:rsidRDefault="00AD0F38" w:rsidP="00A44104">
            <w:pPr>
              <w:rPr>
                <w:rFonts w:asciiTheme="majorHAnsi" w:eastAsia="MS Mincho" w:hAnsiTheme="majorHAnsi" w:cs="Times New Roman"/>
                <w:sz w:val="24"/>
                <w:szCs w:val="24"/>
                <w:lang w:val="en-US" w:eastAsia="ja-JP"/>
              </w:rPr>
            </w:pPr>
          </w:p>
        </w:tc>
      </w:tr>
      <w:tr w:rsidR="00A44104" w14:paraId="3786FE31" w14:textId="77777777" w:rsidTr="00AD0F38">
        <w:tc>
          <w:tcPr>
            <w:tcW w:w="10195" w:type="dxa"/>
          </w:tcPr>
          <w:p w14:paraId="40EBD0F7" w14:textId="77777777" w:rsidR="00A44104" w:rsidRPr="00963C92" w:rsidRDefault="00A44104" w:rsidP="00A44104">
            <w:pPr>
              <w:rPr>
                <w:rFonts w:asciiTheme="majorHAnsi" w:eastAsia="MS Mincho" w:hAnsiTheme="majorHAnsi" w:cs="Times New Roman"/>
                <w:b/>
                <w:sz w:val="18"/>
                <w:szCs w:val="18"/>
                <w:lang w:eastAsia="ja-JP"/>
              </w:rPr>
            </w:pPr>
            <w:r w:rsidRPr="00CF07F2">
              <w:rPr>
                <w:rFonts w:asciiTheme="majorHAnsi" w:eastAsia="MS Mincho" w:hAnsiTheme="majorHAnsi" w:cs="Times New Roman"/>
                <w:b/>
                <w:color w:val="1F497D" w:themeColor="text2"/>
                <w:sz w:val="18"/>
                <w:szCs w:val="18"/>
                <w:lang w:eastAsia="ja-JP"/>
              </w:rPr>
              <w:t xml:space="preserve">I sign to recommend </w:t>
            </w:r>
            <w:r>
              <w:rPr>
                <w:rFonts w:asciiTheme="majorHAnsi" w:eastAsia="MS Mincho" w:hAnsiTheme="majorHAnsi" w:cs="Times New Roman"/>
                <w:b/>
                <w:color w:val="1F497D" w:themeColor="text2"/>
                <w:sz w:val="18"/>
                <w:szCs w:val="18"/>
                <w:lang w:eastAsia="ja-JP"/>
              </w:rPr>
              <w:t>progression to the Upper Pay Scale.</w:t>
            </w:r>
          </w:p>
          <w:p w14:paraId="31BC5E49" w14:textId="77777777" w:rsidR="00A44104" w:rsidRPr="00963C92" w:rsidRDefault="00A44104" w:rsidP="00A44104">
            <w:pPr>
              <w:rPr>
                <w:rFonts w:asciiTheme="majorHAnsi" w:eastAsia="MS Mincho" w:hAnsiTheme="majorHAnsi" w:cs="Times New Roman"/>
                <w:b/>
                <w:sz w:val="18"/>
                <w:szCs w:val="18"/>
                <w:lang w:eastAsia="ja-JP"/>
              </w:rPr>
            </w:pPr>
          </w:p>
          <w:p w14:paraId="2279E618" w14:textId="77777777" w:rsidR="00A44104" w:rsidRPr="00963C92" w:rsidRDefault="00A44104" w:rsidP="00A44104">
            <w:pPr>
              <w:rPr>
                <w:rFonts w:asciiTheme="majorHAnsi" w:eastAsia="MS Mincho" w:hAnsiTheme="majorHAnsi" w:cs="Times New Roman"/>
                <w:b/>
                <w:sz w:val="18"/>
                <w:szCs w:val="18"/>
                <w:lang w:eastAsia="ja-JP"/>
              </w:rPr>
            </w:pPr>
            <w:r w:rsidRPr="00963C92">
              <w:rPr>
                <w:rFonts w:asciiTheme="majorHAnsi" w:eastAsia="MS Mincho" w:hAnsiTheme="majorHAnsi" w:cs="Times New Roman"/>
                <w:b/>
                <w:sz w:val="18"/>
                <w:szCs w:val="18"/>
                <w:lang w:eastAsia="ja-JP"/>
              </w:rPr>
              <w:t xml:space="preserve">OR </w:t>
            </w:r>
          </w:p>
          <w:p w14:paraId="397CFCD0" w14:textId="77777777" w:rsidR="00A44104" w:rsidRPr="00CF07F2" w:rsidRDefault="00A44104" w:rsidP="00A44104">
            <w:pPr>
              <w:rPr>
                <w:rFonts w:asciiTheme="majorHAnsi" w:eastAsia="MS Mincho" w:hAnsiTheme="majorHAnsi" w:cs="Times New Roman"/>
                <w:b/>
                <w:color w:val="1F497D" w:themeColor="text2"/>
                <w:sz w:val="18"/>
                <w:szCs w:val="18"/>
                <w:lang w:eastAsia="ja-JP"/>
              </w:rPr>
            </w:pPr>
          </w:p>
          <w:p w14:paraId="0AFB8617" w14:textId="77777777" w:rsidR="00A44104" w:rsidRDefault="00A44104" w:rsidP="00A44104">
            <w:pPr>
              <w:rPr>
                <w:rFonts w:asciiTheme="majorHAnsi" w:eastAsia="MS Mincho" w:hAnsiTheme="majorHAnsi" w:cs="Times New Roman"/>
                <w:b/>
                <w:color w:val="1F497D" w:themeColor="text2"/>
                <w:sz w:val="18"/>
                <w:szCs w:val="18"/>
                <w:lang w:eastAsia="ja-JP"/>
              </w:rPr>
            </w:pPr>
            <w:r w:rsidRPr="00CF07F2">
              <w:rPr>
                <w:rFonts w:asciiTheme="majorHAnsi" w:eastAsia="MS Mincho" w:hAnsiTheme="majorHAnsi" w:cs="Times New Roman"/>
                <w:b/>
                <w:color w:val="1F497D" w:themeColor="text2"/>
                <w:sz w:val="18"/>
                <w:szCs w:val="18"/>
                <w:lang w:eastAsia="ja-JP"/>
              </w:rPr>
              <w:t xml:space="preserve">I </w:t>
            </w:r>
            <w:r>
              <w:rPr>
                <w:rFonts w:asciiTheme="majorHAnsi" w:eastAsia="MS Mincho" w:hAnsiTheme="majorHAnsi" w:cs="Times New Roman"/>
                <w:b/>
                <w:color w:val="1F497D" w:themeColor="text2"/>
                <w:sz w:val="18"/>
                <w:szCs w:val="18"/>
                <w:lang w:eastAsia="ja-JP"/>
              </w:rPr>
              <w:t>do not endorse the above on the basis that:</w:t>
            </w:r>
          </w:p>
          <w:p w14:paraId="6E53E19E" w14:textId="77777777" w:rsidR="00A44104" w:rsidRDefault="00A44104" w:rsidP="00A44104">
            <w:pPr>
              <w:rPr>
                <w:rFonts w:asciiTheme="majorHAnsi" w:eastAsia="MS Mincho" w:hAnsiTheme="majorHAnsi" w:cs="Times New Roman"/>
                <w:b/>
                <w:color w:val="1F497D" w:themeColor="text2"/>
                <w:sz w:val="18"/>
                <w:szCs w:val="18"/>
                <w:lang w:eastAsia="ja-JP"/>
              </w:rPr>
            </w:pPr>
            <w:r>
              <w:rPr>
                <w:rFonts w:asciiTheme="majorHAnsi" w:eastAsia="MS Mincho" w:hAnsiTheme="majorHAnsi" w:cs="Times New Roman"/>
                <w:b/>
                <w:color w:val="1F497D" w:themeColor="text2"/>
                <w:sz w:val="18"/>
                <w:szCs w:val="18"/>
                <w:lang w:eastAsia="ja-JP"/>
              </w:rPr>
              <w:t>-</w:t>
            </w:r>
            <w:r w:rsidRPr="00CF07F2">
              <w:rPr>
                <w:rFonts w:asciiTheme="majorHAnsi" w:eastAsia="MS Mincho" w:hAnsiTheme="majorHAnsi" w:cs="Times New Roman"/>
                <w:b/>
                <w:color w:val="1F497D" w:themeColor="text2"/>
                <w:sz w:val="18"/>
                <w:szCs w:val="18"/>
                <w:lang w:eastAsia="ja-JP"/>
              </w:rPr>
              <w:t xml:space="preserve"> the </w:t>
            </w:r>
            <w:r>
              <w:rPr>
                <w:rFonts w:asciiTheme="majorHAnsi" w:eastAsia="MS Mincho" w:hAnsiTheme="majorHAnsi" w:cs="Times New Roman"/>
                <w:b/>
                <w:color w:val="1F497D" w:themeColor="text2"/>
                <w:sz w:val="18"/>
                <w:szCs w:val="18"/>
                <w:lang w:eastAsia="ja-JP"/>
              </w:rPr>
              <w:t xml:space="preserve">Teacher </w:t>
            </w:r>
            <w:r w:rsidRPr="00CF07F2">
              <w:rPr>
                <w:rFonts w:asciiTheme="majorHAnsi" w:eastAsia="MS Mincho" w:hAnsiTheme="majorHAnsi" w:cs="Times New Roman"/>
                <w:b/>
                <w:color w:val="1F497D" w:themeColor="text2"/>
                <w:sz w:val="18"/>
                <w:szCs w:val="18"/>
                <w:lang w:eastAsia="ja-JP"/>
              </w:rPr>
              <w:t xml:space="preserve">Standards have not been met on this occasion </w:t>
            </w:r>
          </w:p>
          <w:p w14:paraId="23034C42" w14:textId="77777777" w:rsidR="00A44104" w:rsidRDefault="00A44104" w:rsidP="00A44104">
            <w:pPr>
              <w:rPr>
                <w:rFonts w:asciiTheme="majorHAnsi" w:eastAsia="MS Mincho" w:hAnsiTheme="majorHAnsi" w:cs="Times New Roman"/>
                <w:b/>
                <w:color w:val="1F497D" w:themeColor="text2"/>
                <w:sz w:val="18"/>
                <w:szCs w:val="18"/>
                <w:lang w:eastAsia="ja-JP"/>
              </w:rPr>
            </w:pPr>
            <w:r>
              <w:rPr>
                <w:rFonts w:asciiTheme="majorHAnsi" w:eastAsia="MS Mincho" w:hAnsiTheme="majorHAnsi" w:cs="Times New Roman"/>
                <w:b/>
                <w:color w:val="1F497D" w:themeColor="text2"/>
                <w:sz w:val="18"/>
                <w:szCs w:val="18"/>
                <w:lang w:eastAsia="ja-JP"/>
              </w:rPr>
              <w:t>- the lesson observations are not yet at the expected level</w:t>
            </w:r>
          </w:p>
          <w:p w14:paraId="50913C25" w14:textId="77777777" w:rsidR="00A44104" w:rsidRDefault="00A44104" w:rsidP="00A44104">
            <w:pPr>
              <w:rPr>
                <w:rFonts w:asciiTheme="majorHAnsi" w:eastAsia="MS Mincho" w:hAnsiTheme="majorHAnsi" w:cs="Times New Roman"/>
                <w:b/>
                <w:color w:val="1F497D" w:themeColor="text2"/>
                <w:sz w:val="18"/>
                <w:szCs w:val="18"/>
                <w:lang w:eastAsia="ja-JP"/>
              </w:rPr>
            </w:pPr>
            <w:r>
              <w:rPr>
                <w:rFonts w:asciiTheme="majorHAnsi" w:eastAsia="MS Mincho" w:hAnsiTheme="majorHAnsi" w:cs="Times New Roman"/>
                <w:b/>
                <w:color w:val="1F497D" w:themeColor="text2"/>
                <w:sz w:val="18"/>
                <w:szCs w:val="18"/>
                <w:lang w:eastAsia="ja-JP"/>
              </w:rPr>
              <w:t>- other .............................................................................................................................</w:t>
            </w:r>
          </w:p>
          <w:p w14:paraId="6EBD2BCF" w14:textId="77777777" w:rsidR="00A44104" w:rsidRPr="00963C92" w:rsidRDefault="00A44104" w:rsidP="00A44104">
            <w:pPr>
              <w:rPr>
                <w:rFonts w:asciiTheme="majorHAnsi" w:eastAsia="MS Mincho" w:hAnsiTheme="majorHAnsi" w:cs="Times New Roman"/>
                <w:sz w:val="18"/>
                <w:szCs w:val="18"/>
                <w:lang w:eastAsia="ja-JP"/>
              </w:rPr>
            </w:pPr>
          </w:p>
          <w:p w14:paraId="6A469244" w14:textId="77777777" w:rsidR="00A44104" w:rsidRPr="00963C92" w:rsidRDefault="00A44104" w:rsidP="00A44104">
            <w:pPr>
              <w:rPr>
                <w:rFonts w:asciiTheme="majorHAnsi" w:eastAsia="MS Mincho" w:hAnsiTheme="majorHAnsi" w:cs="Times New Roman"/>
                <w:sz w:val="18"/>
                <w:szCs w:val="18"/>
                <w:lang w:eastAsia="ja-JP"/>
              </w:rPr>
            </w:pPr>
          </w:p>
          <w:p w14:paraId="30663476" w14:textId="77777777" w:rsidR="00A44104" w:rsidRDefault="00A44104" w:rsidP="00A44104">
            <w:pPr>
              <w:rPr>
                <w:rFonts w:asciiTheme="majorHAnsi" w:eastAsia="MS Mincho" w:hAnsiTheme="majorHAnsi" w:cs="Times New Roman"/>
                <w:b/>
                <w:sz w:val="18"/>
                <w:szCs w:val="18"/>
                <w:lang w:eastAsia="ja-JP"/>
              </w:rPr>
            </w:pPr>
            <w:r w:rsidRPr="00963C92">
              <w:rPr>
                <w:rFonts w:asciiTheme="majorHAnsi" w:eastAsia="MS Mincho" w:hAnsiTheme="majorHAnsi" w:cs="Times New Roman"/>
                <w:b/>
                <w:sz w:val="18"/>
                <w:szCs w:val="18"/>
                <w:lang w:eastAsia="ja-JP"/>
              </w:rPr>
              <w:t>Signed:…………</w:t>
            </w:r>
            <w:r>
              <w:rPr>
                <w:rFonts w:asciiTheme="majorHAnsi" w:eastAsia="MS Mincho" w:hAnsiTheme="majorHAnsi" w:cs="Times New Roman"/>
                <w:b/>
                <w:sz w:val="18"/>
                <w:szCs w:val="18"/>
                <w:lang w:eastAsia="ja-JP"/>
              </w:rPr>
              <w:t>……………………………………………………………………………</w:t>
            </w:r>
            <w:r w:rsidRPr="00963C92">
              <w:rPr>
                <w:rFonts w:asciiTheme="majorHAnsi" w:eastAsia="MS Mincho" w:hAnsiTheme="majorHAnsi" w:cs="Times New Roman"/>
                <w:b/>
                <w:sz w:val="18"/>
                <w:szCs w:val="18"/>
                <w:lang w:eastAsia="ja-JP"/>
              </w:rPr>
              <w:t>…</w:t>
            </w:r>
            <w:r>
              <w:rPr>
                <w:rFonts w:asciiTheme="majorHAnsi" w:eastAsia="MS Mincho" w:hAnsiTheme="majorHAnsi" w:cs="Times New Roman"/>
                <w:sz w:val="18"/>
                <w:szCs w:val="18"/>
                <w:lang w:eastAsia="ja-JP"/>
              </w:rPr>
              <w:t>(Line Manager</w:t>
            </w:r>
            <w:r w:rsidRPr="00963C92">
              <w:rPr>
                <w:rFonts w:asciiTheme="majorHAnsi" w:eastAsia="MS Mincho" w:hAnsiTheme="majorHAnsi" w:cs="Times New Roman"/>
                <w:sz w:val="18"/>
                <w:szCs w:val="18"/>
                <w:lang w:eastAsia="ja-JP"/>
              </w:rPr>
              <w:t>)</w:t>
            </w:r>
            <w:r>
              <w:rPr>
                <w:rFonts w:asciiTheme="majorHAnsi" w:eastAsia="MS Mincho" w:hAnsiTheme="majorHAnsi" w:cs="Times New Roman"/>
                <w:sz w:val="18"/>
                <w:szCs w:val="18"/>
                <w:lang w:eastAsia="ja-JP"/>
              </w:rPr>
              <w:t xml:space="preserve">              </w:t>
            </w:r>
            <w:r w:rsidRPr="00963C92">
              <w:rPr>
                <w:rFonts w:asciiTheme="majorHAnsi" w:eastAsia="MS Mincho" w:hAnsiTheme="majorHAnsi" w:cs="Times New Roman"/>
                <w:b/>
                <w:sz w:val="18"/>
                <w:szCs w:val="18"/>
                <w:lang w:eastAsia="ja-JP"/>
              </w:rPr>
              <w:t>Date…………………………………….</w:t>
            </w:r>
          </w:p>
          <w:p w14:paraId="0CDDE42B" w14:textId="77777777" w:rsidR="00A44104" w:rsidRPr="00335DDE" w:rsidRDefault="00A44104" w:rsidP="00AD0F38">
            <w:pPr>
              <w:rPr>
                <w:rFonts w:asciiTheme="minorHAnsi" w:hAnsiTheme="minorHAnsi"/>
                <w:sz w:val="18"/>
                <w:szCs w:val="18"/>
              </w:rPr>
            </w:pPr>
          </w:p>
        </w:tc>
      </w:tr>
    </w:tbl>
    <w:p w14:paraId="0F5E2DFA" w14:textId="77777777" w:rsidR="002B0109" w:rsidRDefault="002B0109" w:rsidP="00BD037A">
      <w:pPr>
        <w:jc w:val="center"/>
        <w:rPr>
          <w:b/>
          <w:sz w:val="24"/>
        </w:rPr>
      </w:pPr>
      <w:r>
        <w:rPr>
          <w:b/>
          <w:sz w:val="24"/>
        </w:rPr>
        <w:t xml:space="preserve">APPEAL PROCESS FOR </w:t>
      </w:r>
      <w:r w:rsidR="00956888">
        <w:rPr>
          <w:b/>
          <w:sz w:val="24"/>
        </w:rPr>
        <w:t>UNSUCCESSFUL</w:t>
      </w:r>
      <w:r w:rsidR="00593A0E">
        <w:rPr>
          <w:b/>
          <w:sz w:val="24"/>
        </w:rPr>
        <w:t xml:space="preserve"> </w:t>
      </w:r>
      <w:r>
        <w:rPr>
          <w:b/>
          <w:sz w:val="24"/>
        </w:rPr>
        <w:t>UPS APPLICATIONS</w:t>
      </w:r>
    </w:p>
    <w:p w14:paraId="2B16779C" w14:textId="77777777" w:rsidR="00956888" w:rsidRDefault="00956888" w:rsidP="002B0109">
      <w:pPr>
        <w:jc w:val="center"/>
        <w:rPr>
          <w:b/>
          <w:sz w:val="24"/>
        </w:rPr>
      </w:pPr>
    </w:p>
    <w:p w14:paraId="17F76075" w14:textId="77777777" w:rsidR="002B0109" w:rsidRPr="00E106AB" w:rsidRDefault="002B0109" w:rsidP="002B0109">
      <w:pPr>
        <w:jc w:val="center"/>
        <w:rPr>
          <w:b/>
          <w:sz w:val="24"/>
        </w:rPr>
      </w:pPr>
    </w:p>
    <w:p w14:paraId="083C389B" w14:textId="77777777" w:rsidR="002B0109" w:rsidRDefault="00A8147C" w:rsidP="002B0109">
      <w:r>
        <w:rPr>
          <w:noProof/>
        </w:rPr>
        <mc:AlternateContent>
          <mc:Choice Requires="wpg">
            <w:drawing>
              <wp:anchor distT="0" distB="0" distL="114300" distR="114300" simplePos="0" relativeHeight="251687936" behindDoc="0" locked="0" layoutInCell="1" allowOverlap="1" wp14:anchorId="6A525765" wp14:editId="73EFB593">
                <wp:simplePos x="0" y="0"/>
                <wp:positionH relativeFrom="margin">
                  <wp:align>center</wp:align>
                </wp:positionH>
                <wp:positionV relativeFrom="paragraph">
                  <wp:posOffset>194945</wp:posOffset>
                </wp:positionV>
                <wp:extent cx="6743700" cy="5000625"/>
                <wp:effectExtent l="0" t="0" r="19050" b="28575"/>
                <wp:wrapNone/>
                <wp:docPr id="28" name="Group 28"/>
                <wp:cNvGraphicFramePr/>
                <a:graphic xmlns:a="http://schemas.openxmlformats.org/drawingml/2006/main">
                  <a:graphicData uri="http://schemas.microsoft.com/office/word/2010/wordprocessingGroup">
                    <wpg:wgp>
                      <wpg:cNvGrpSpPr/>
                      <wpg:grpSpPr>
                        <a:xfrm>
                          <a:off x="0" y="0"/>
                          <a:ext cx="6743700" cy="5000625"/>
                          <a:chOff x="0" y="0"/>
                          <a:chExt cx="6743700" cy="5000625"/>
                        </a:xfrm>
                      </wpg:grpSpPr>
                      <wps:wsp>
                        <wps:cNvPr id="9" name="Rounded Rectangle 9"/>
                        <wps:cNvSpPr/>
                        <wps:spPr>
                          <a:xfrm>
                            <a:off x="1704975" y="0"/>
                            <a:ext cx="3238500" cy="8077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BAB812" w14:textId="77777777" w:rsidR="002B0109" w:rsidRDefault="002B0109" w:rsidP="002B0109">
                              <w:pPr>
                                <w:jc w:val="center"/>
                              </w:pPr>
                              <w:r>
                                <w:t>Teacher receives verbal judgment from</w:t>
                              </w:r>
                              <w:r w:rsidR="000E7C47">
                                <w:t xml:space="preserve"> </w:t>
                              </w:r>
                              <w:r>
                                <w:t>Headteacher regarding application wi</w:t>
                              </w:r>
                              <w:r w:rsidR="00A2665A">
                                <w:t>thin 4 weeks of submission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1714500" y="1304925"/>
                            <a:ext cx="3238500" cy="7772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FBAEEA" w14:textId="77777777" w:rsidR="002B0109" w:rsidRDefault="002B0109" w:rsidP="002B0109">
                              <w:pPr>
                                <w:jc w:val="center"/>
                              </w:pPr>
                              <w:r>
                                <w:t>Teacher receives written confirmation of the above along with reasons why t</w:t>
                              </w:r>
                              <w:r w:rsidR="00A2665A">
                                <w:t>he progression was not achieved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3371850" y="2647950"/>
                            <a:ext cx="32385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91F980" w14:textId="77777777" w:rsidR="002B0109" w:rsidRDefault="002B0109" w:rsidP="002B0109">
                              <w:pPr>
                                <w:jc w:val="center"/>
                              </w:pPr>
                              <w:r>
                                <w:t>Teacher has a right to submit written appeal to the Chair of the S</w:t>
                              </w:r>
                              <w:r w:rsidR="00593A0E">
                                <w:t>taffing</w:t>
                              </w:r>
                              <w:r>
                                <w:t xml:space="preserve"> &amp; Pay Committee via HR Manager within </w:t>
                              </w:r>
                              <w:r w:rsidR="00593A0E">
                                <w:t>2</w:t>
                              </w:r>
                              <w:r>
                                <w:t xml:space="preserve"> weeks of </w:t>
                              </w:r>
                              <w:r w:rsidR="00956888">
                                <w:t>date of written confirmation issued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3505200" y="3952875"/>
                            <a:ext cx="3238500" cy="1047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21ECE" w14:textId="77777777" w:rsidR="00BC66B8" w:rsidRDefault="002B0109" w:rsidP="002B0109">
                              <w:pPr>
                                <w:jc w:val="center"/>
                              </w:pPr>
                              <w:r>
                                <w:t xml:space="preserve">Chair convenes panel of Appeal </w:t>
                              </w:r>
                              <w:r w:rsidR="00BC66B8">
                                <w:t>Trustees</w:t>
                              </w:r>
                              <w:r w:rsidR="00A8147C">
                                <w:t xml:space="preserve"> or Governors</w:t>
                              </w:r>
                              <w:r>
                                <w:t xml:space="preserve"> (normally 3) to review case and confirm a decision</w:t>
                              </w:r>
                              <w:r w:rsidR="00593A0E">
                                <w:t xml:space="preserve"> within 2 weeks of Appeal being received</w:t>
                              </w:r>
                              <w:r>
                                <w:t xml:space="preserve">. </w:t>
                              </w:r>
                              <w:r w:rsidR="000E7C47">
                                <w:t>A final w</w:t>
                              </w:r>
                              <w:r>
                                <w:t>ritten decision is sent to employee within 10 days</w:t>
                              </w:r>
                              <w:r w:rsidR="00593A0E">
                                <w:t xml:space="preserve"> </w:t>
                              </w:r>
                            </w:p>
                            <w:p w14:paraId="20E4A5B8" w14:textId="77777777" w:rsidR="002B0109" w:rsidRDefault="00593A0E" w:rsidP="002B0109">
                              <w:pPr>
                                <w:jc w:val="center"/>
                              </w:pPr>
                              <w:r>
                                <w:t>via the HR Manager</w:t>
                              </w:r>
                              <w:r w:rsidR="002B0109">
                                <w:t>.</w:t>
                              </w:r>
                              <w:r w:rsidR="002B0109">
                                <w:rPr>
                                  <w:vanish/>
                                </w:rPr>
                                <w:t>RHR&gt;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ounded Rectangle 47"/>
                        <wps:cNvSpPr/>
                        <wps:spPr>
                          <a:xfrm>
                            <a:off x="0" y="2647950"/>
                            <a:ext cx="32385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68BD6E" w14:textId="77777777" w:rsidR="002B0109" w:rsidRDefault="002B0109" w:rsidP="002B0109">
                              <w:pPr>
                                <w:jc w:val="center"/>
                              </w:pPr>
                              <w:r>
                                <w:t>Teacher accepts decision a</w:t>
                              </w:r>
                              <w:r w:rsidR="00A2665A">
                                <w:t>nd can re-apply after 12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a:off x="3286125" y="809625"/>
                            <a:ext cx="0" cy="3829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a:off x="2609850" y="2085975"/>
                            <a:ext cx="752475" cy="4419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a:off x="3371850" y="2085975"/>
                            <a:ext cx="723900" cy="4419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4953000" y="3562350"/>
                            <a:ext cx="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A525765" id="Group 28" o:spid="_x0000_s1027" style="position:absolute;margin-left:0;margin-top:15.35pt;width:531pt;height:393.75pt;z-index:251687936;mso-position-horizontal:center;mso-position-horizontal-relative:margin" coordsize="67437,5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">
                <v:roundrect id="Rounded Rectangle 9" o:spid="_x0000_s1028" style="position:absolute;left:17049;width:32385;height:80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" fillcolor="#4f81bd [3204]" strokecolor="#243f60 [1604]" strokeweight="2pt">
                  <v:textbox>
                    <w:txbxContent>
                      <w:p w14:paraId="2EBAB812" w14:textId="77777777" w:rsidR="002B0109" w:rsidRDefault="002B0109" w:rsidP="002B0109">
                        <w:pPr>
                          <w:jc w:val="center"/>
                        </w:pPr>
                        <w:r>
                          <w:t>Teacher receives verbal judgment from</w:t>
                        </w:r>
                        <w:r w:rsidR="000E7C47">
                          <w:t xml:space="preserve"> </w:t>
                        </w:r>
                        <w:r>
                          <w:t>Headteacher regarding application wi</w:t>
                        </w:r>
                        <w:r w:rsidR="00A2665A">
                          <w:t>thin 4 weeks of submission date</w:t>
                        </w:r>
                      </w:p>
                    </w:txbxContent>
                  </v:textbox>
                </v:roundrect>
                <v:roundrect id="Rounded Rectangle 12" o:spid="_x0000_s1029" style="position:absolute;left:17145;top:13049;width:32385;height:77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" fillcolor="#4f81bd [3204]" strokecolor="#243f60 [1604]" strokeweight="2pt">
                  <v:textbox>
                    <w:txbxContent>
                      <w:p w14:paraId="10FBAEEA" w14:textId="77777777" w:rsidR="002B0109" w:rsidRDefault="002B0109" w:rsidP="002B0109">
                        <w:pPr>
                          <w:jc w:val="center"/>
                        </w:pPr>
                        <w:r>
                          <w:t>Teacher receives written confirmation of the above along with reasons why t</w:t>
                        </w:r>
                        <w:r w:rsidR="00A2665A">
                          <w:t>he progression was not achieved</w:t>
                        </w:r>
                      </w:p>
                    </w:txbxContent>
                  </v:textbox>
                </v:roundrect>
                <v:roundrect id="Rounded Rectangle 20" o:spid="_x0000_s1030" style="position:absolute;left:33718;top:26479;width:32385;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" fillcolor="#4f81bd [3204]" strokecolor="#243f60 [1604]" strokeweight="2pt">
                  <v:textbox>
                    <w:txbxContent>
                      <w:p w14:paraId="0991F980" w14:textId="77777777" w:rsidR="002B0109" w:rsidRDefault="002B0109" w:rsidP="002B0109">
                        <w:pPr>
                          <w:jc w:val="center"/>
                        </w:pPr>
                        <w:r>
                          <w:t>Teacher has a right to submit written appeal to the Chair of the S</w:t>
                        </w:r>
                        <w:r w:rsidR="00593A0E">
                          <w:t>taffing</w:t>
                        </w:r>
                        <w:r>
                          <w:t xml:space="preserve"> &amp; Pay Committee via HR Manager within </w:t>
                        </w:r>
                        <w:r w:rsidR="00593A0E">
                          <w:t>2</w:t>
                        </w:r>
                        <w:r>
                          <w:t xml:space="preserve"> weeks of </w:t>
                        </w:r>
                        <w:r w:rsidR="00956888">
                          <w:t>date of written confirmation issued</w:t>
                        </w:r>
                      </w:p>
                    </w:txbxContent>
                  </v:textbox>
                </v:roundrect>
                <v:roundrect id="Rounded Rectangle 22" o:spid="_x0000_s1031" style="position:absolute;left:35052;top:39528;width:32385;height:104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" fillcolor="#4f81bd [3204]" strokecolor="#243f60 [1604]" strokeweight="2pt">
                  <v:textbox>
                    <w:txbxContent>
                      <w:p w14:paraId="3E821ECE" w14:textId="77777777" w:rsidR="00BC66B8" w:rsidRDefault="002B0109" w:rsidP="002B0109">
                        <w:pPr>
                          <w:jc w:val="center"/>
                        </w:pPr>
                        <w:r>
                          <w:t xml:space="preserve">Chair convenes panel of Appeal </w:t>
                        </w:r>
                        <w:r w:rsidR="00BC66B8">
                          <w:t>Trustees</w:t>
                        </w:r>
                        <w:r w:rsidR="00A8147C">
                          <w:t xml:space="preserve"> or Governors</w:t>
                        </w:r>
                        <w:r>
                          <w:t xml:space="preserve"> (normally 3) to review case and confirm a decision</w:t>
                        </w:r>
                        <w:r w:rsidR="00593A0E">
                          <w:t xml:space="preserve"> within 2 weeks of Appeal being received</w:t>
                        </w:r>
                        <w:r>
                          <w:t xml:space="preserve">. </w:t>
                        </w:r>
                        <w:r w:rsidR="000E7C47">
                          <w:t>A final w</w:t>
                        </w:r>
                        <w:r>
                          <w:t>ritten decision is sent to employee within 10 days</w:t>
                        </w:r>
                        <w:r w:rsidR="00593A0E">
                          <w:t xml:space="preserve"> </w:t>
                        </w:r>
                      </w:p>
                      <w:p w14:paraId="20E4A5B8" w14:textId="77777777" w:rsidR="002B0109" w:rsidRDefault="00593A0E" w:rsidP="002B0109">
                        <w:pPr>
                          <w:jc w:val="center"/>
                        </w:pPr>
                        <w:r>
                          <w:t>via the HR Manager</w:t>
                        </w:r>
                        <w:r w:rsidR="002B0109">
                          <w:t>.</w:t>
                        </w:r>
                        <w:r w:rsidR="002B0109">
                          <w:rPr>
                            <w:vanish/>
                          </w:rPr>
                          <w:t>RHR&gt;</w:t>
                        </w:r>
                      </w:p>
                    </w:txbxContent>
                  </v:textbox>
                </v:roundrect>
                <v:roundrect id="Rounded Rectangle 47" o:spid="_x0000_s1032" style="position:absolute;top:26479;width:32385;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" fillcolor="#4f81bd [3204]" strokecolor="#243f60 [1604]" strokeweight="2pt">
                  <v:textbox>
                    <w:txbxContent>
                      <w:p w14:paraId="3468BD6E" w14:textId="77777777" w:rsidR="002B0109" w:rsidRDefault="002B0109" w:rsidP="002B0109">
                        <w:pPr>
                          <w:jc w:val="center"/>
                        </w:pPr>
                        <w:r>
                          <w:t>Teacher accepts decision a</w:t>
                        </w:r>
                        <w:r w:rsidR="00A2665A">
                          <w:t>nd can re-apply after 12 months</w:t>
                        </w:r>
                      </w:p>
                    </w:txbxContent>
                  </v:textbox>
                </v:roundrect>
                <v:shapetype id="_x0000_t32" coordsize="21600,21600" o:spt="32" o:oned="t" path="m,l21600,21600e" filled="f">
                  <v:path arrowok="t" fillok="f" o:connecttype="none"/>
                  <o:lock v:ext="edit" shapetype="t"/>
                </v:shapetype>
                <v:shape id="Straight Arrow Connector 23" o:spid="_x0000_s1033" type="#_x0000_t32" style="position:absolute;left:32861;top:8096;width:0;height:3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" strokecolor="#4579b8 [3044]">
                  <v:stroke endarrow="open"/>
                </v:shape>
                <v:shape id="Straight Arrow Connector 24" o:spid="_x0000_s1034" type="#_x0000_t32" style="position:absolute;left:26098;top:20859;width:7525;height:4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" strokecolor="#4579b8 [3044]">
                  <v:stroke endarrow="open"/>
                </v:shape>
                <v:shape id="Straight Arrow Connector 25" o:spid="_x0000_s1035" type="#_x0000_t32" style="position:absolute;left:33718;top:20859;width:7239;height:4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" strokecolor="#4579b8 [3044]">
                  <v:stroke endarrow="open"/>
                </v:shape>
                <v:shape id="Straight Arrow Connector 26" o:spid="_x0000_s1036" type="#_x0000_t32" style="position:absolute;left:49530;top:35623;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" strokecolor="#4579b8 [3044]">
                  <v:stroke endarrow="open"/>
                </v:shape>
                <w10:wrap anchorx="margin"/>
              </v:group>
            </w:pict>
          </mc:Fallback>
        </mc:AlternateContent>
      </w:r>
    </w:p>
    <w:p w14:paraId="09544C75" w14:textId="77777777" w:rsidR="002B0109" w:rsidRDefault="002B0109" w:rsidP="002B0109"/>
    <w:p w14:paraId="0205D62F" w14:textId="77777777" w:rsidR="002B0109" w:rsidRDefault="002B0109" w:rsidP="002B0109">
      <w:r>
        <w:rPr>
          <w:b/>
          <w:noProof/>
          <w:sz w:val="24"/>
        </w:rPr>
        <mc:AlternateContent>
          <mc:Choice Requires="wps">
            <w:drawing>
              <wp:anchor distT="0" distB="0" distL="114300" distR="114300" simplePos="0" relativeHeight="251678720" behindDoc="0" locked="0" layoutInCell="1" allowOverlap="1" wp14:anchorId="4E15BA38" wp14:editId="3295CCE3">
                <wp:simplePos x="0" y="0"/>
                <wp:positionH relativeFrom="column">
                  <wp:posOffset>2876550</wp:posOffset>
                </wp:positionH>
                <wp:positionV relativeFrom="paragraph">
                  <wp:posOffset>142875</wp:posOffset>
                </wp:positionV>
                <wp:extent cx="9525" cy="438150"/>
                <wp:effectExtent l="76200" t="0" r="66675" b="57150"/>
                <wp:wrapNone/>
                <wp:docPr id="11" name="Straight Arrow Connector 11"/>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FB6985" id="Straight Arrow Connector 11" o:spid="_x0000_s1026" type="#_x0000_t32" style="position:absolute;margin-left:226.5pt;margin-top:11.25pt;width:.75pt;height:3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" strokecolor="#4579b8 [3044]">
                <v:stroke endarrow="open"/>
              </v:shape>
            </w:pict>
          </mc:Fallback>
        </mc:AlternateContent>
      </w:r>
    </w:p>
    <w:p w14:paraId="34F68CF6" w14:textId="77777777" w:rsidR="002B0109" w:rsidRDefault="002B0109" w:rsidP="002B0109"/>
    <w:p w14:paraId="718A8292" w14:textId="77777777" w:rsidR="002B0109" w:rsidRDefault="002B0109" w:rsidP="002B0109"/>
    <w:p w14:paraId="69C01DA3" w14:textId="77777777" w:rsidR="002B0109" w:rsidRDefault="002B0109" w:rsidP="002B0109"/>
    <w:p w14:paraId="0A3DE723" w14:textId="77777777" w:rsidR="002B0109" w:rsidRDefault="002B0109" w:rsidP="002B0109"/>
    <w:p w14:paraId="03D8D2EE" w14:textId="77777777" w:rsidR="002B0109" w:rsidRDefault="002B0109" w:rsidP="002B0109"/>
    <w:p w14:paraId="3020A431" w14:textId="77777777" w:rsidR="002B0109" w:rsidRDefault="002B0109" w:rsidP="002B0109"/>
    <w:p w14:paraId="6F47BA53" w14:textId="77777777" w:rsidR="002B0109" w:rsidRDefault="002B0109" w:rsidP="002B0109"/>
    <w:p w14:paraId="2DC3E9C8" w14:textId="77777777" w:rsidR="002B0109" w:rsidRDefault="002B0109" w:rsidP="002B0109"/>
    <w:p w14:paraId="4FEC5939" w14:textId="77777777" w:rsidR="002B0109" w:rsidRDefault="002B0109" w:rsidP="002B0109"/>
    <w:p w14:paraId="3927C90F" w14:textId="77777777" w:rsidR="002B0109" w:rsidRDefault="002B0109" w:rsidP="002B0109"/>
    <w:p w14:paraId="465906C3" w14:textId="77777777" w:rsidR="002B0109" w:rsidRDefault="002B0109" w:rsidP="002B0109"/>
    <w:p w14:paraId="60653729" w14:textId="77777777" w:rsidR="002B0109" w:rsidRDefault="002B0109" w:rsidP="002B0109"/>
    <w:p w14:paraId="2602154F" w14:textId="77777777" w:rsidR="002B0109" w:rsidRDefault="002B0109" w:rsidP="002B0109"/>
    <w:p w14:paraId="38F84361" w14:textId="77777777" w:rsidR="002B0109" w:rsidRDefault="002B0109" w:rsidP="002B0109"/>
    <w:p w14:paraId="273DA540" w14:textId="77777777" w:rsidR="002B0109" w:rsidRDefault="002B0109" w:rsidP="002B0109"/>
    <w:p w14:paraId="02F946E5" w14:textId="77777777" w:rsidR="002B0109" w:rsidRPr="00C97127" w:rsidRDefault="002B0109" w:rsidP="00CF07F2">
      <w:pPr>
        <w:rPr>
          <w:b/>
          <w:color w:val="FF0000"/>
          <w:sz w:val="28"/>
          <w:szCs w:val="28"/>
        </w:rPr>
      </w:pPr>
    </w:p>
    <w:sectPr w:rsidR="002B0109" w:rsidRPr="00C97127" w:rsidSect="008E28D3">
      <w:footerReference w:type="default" r:id="rId12"/>
      <w:pgSz w:w="11906" w:h="16838"/>
      <w:pgMar w:top="851" w:right="991" w:bottom="127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AA04" w14:textId="77777777" w:rsidR="00446348" w:rsidRDefault="00446348">
      <w:r>
        <w:separator/>
      </w:r>
    </w:p>
  </w:endnote>
  <w:endnote w:type="continuationSeparator" w:id="0">
    <w:p w14:paraId="58F7B5BE" w14:textId="77777777" w:rsidR="00446348" w:rsidRDefault="0044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FB03" w14:textId="77777777" w:rsidR="00EF13E7" w:rsidRDefault="00A8147C" w:rsidP="0058452F">
    <w:pPr>
      <w:pStyle w:val="Footer"/>
    </w:pPr>
    <w:r>
      <w:rPr>
        <w:noProof/>
      </w:rPr>
      <w:drawing>
        <wp:anchor distT="0" distB="0" distL="114300" distR="114300" simplePos="0" relativeHeight="251668480" behindDoc="1" locked="0" layoutInCell="1" allowOverlap="1" wp14:anchorId="6D2534FE" wp14:editId="476EDA8D">
          <wp:simplePos x="0" y="0"/>
          <wp:positionH relativeFrom="column">
            <wp:posOffset>-268605</wp:posOffset>
          </wp:positionH>
          <wp:positionV relativeFrom="paragraph">
            <wp:posOffset>176530</wp:posOffset>
          </wp:positionV>
          <wp:extent cx="1213556" cy="409575"/>
          <wp:effectExtent l="0" t="0" r="5715" b="0"/>
          <wp:wrapTight wrapText="bothSides">
            <wp:wrapPolygon edited="0">
              <wp:start x="0" y="0"/>
              <wp:lineTo x="0" y="20093"/>
              <wp:lineTo x="21363" y="20093"/>
              <wp:lineTo x="2136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SP latitudinal logo - email.jpg"/>
                  <pic:cNvPicPr/>
                </pic:nvPicPr>
                <pic:blipFill>
                  <a:blip r:embed="rId1">
                    <a:extLst>
                      <a:ext uri="{28A0092B-C50C-407E-A947-70E740481C1C}">
                        <a14:useLocalDpi xmlns:a14="http://schemas.microsoft.com/office/drawing/2010/main" val="0"/>
                      </a:ext>
                    </a:extLst>
                  </a:blip>
                  <a:stretch>
                    <a:fillRect/>
                  </a:stretch>
                </pic:blipFill>
                <pic:spPr>
                  <a:xfrm>
                    <a:off x="0" y="0"/>
                    <a:ext cx="1213556" cy="409575"/>
                  </a:xfrm>
                  <a:prstGeom prst="rect">
                    <a:avLst/>
                  </a:prstGeom>
                </pic:spPr>
              </pic:pic>
            </a:graphicData>
          </a:graphic>
        </wp:anchor>
      </w:drawing>
    </w:r>
    <w:r w:rsidR="0058452F">
      <w:t xml:space="preserve">                                                          </w:t>
    </w:r>
  </w:p>
  <w:p w14:paraId="59B057D0" w14:textId="77777777" w:rsidR="00A8147C" w:rsidRDefault="00EF13E7" w:rsidP="0058452F">
    <w:pPr>
      <w:pStyle w:val="Footer"/>
      <w:rPr>
        <w:b/>
        <w:sz w:val="16"/>
        <w:szCs w:val="16"/>
      </w:rPr>
    </w:pPr>
    <w:r>
      <w:t xml:space="preserve">     </w:t>
    </w:r>
    <w:r>
      <w:tab/>
    </w:r>
    <w:r w:rsidR="0058452F">
      <w:t xml:space="preserve">    </w:t>
    </w:r>
    <w:r>
      <w:t xml:space="preserve">                    </w:t>
    </w:r>
    <w:r w:rsidR="000E7C47">
      <w:t xml:space="preserve">                         </w:t>
    </w:r>
    <w:r>
      <w:t xml:space="preserve">      </w:t>
    </w:r>
    <w:r w:rsidRPr="008E11A0">
      <w:rPr>
        <w:b/>
        <w:sz w:val="16"/>
        <w:szCs w:val="16"/>
      </w:rPr>
      <w:t xml:space="preserve">                               </w:t>
    </w:r>
    <w:r>
      <w:rPr>
        <w:b/>
        <w:sz w:val="16"/>
        <w:szCs w:val="16"/>
      </w:rPr>
      <w:t xml:space="preserve">                  </w:t>
    </w:r>
    <w:r w:rsidR="00A8147C">
      <w:rPr>
        <w:b/>
        <w:sz w:val="16"/>
        <w:szCs w:val="16"/>
      </w:rPr>
      <w:t xml:space="preserve">        </w:t>
    </w:r>
  </w:p>
  <w:p w14:paraId="08E33172" w14:textId="63CA9E2F" w:rsidR="006074F1" w:rsidRDefault="00A8147C">
    <w:pPr>
      <w:pStyle w:val="Footer"/>
    </w:pPr>
    <w:r>
      <w:rPr>
        <w:b/>
        <w:sz w:val="16"/>
        <w:szCs w:val="16"/>
      </w:rPr>
      <w:tab/>
    </w:r>
    <w:r w:rsidR="00EF13E7" w:rsidRPr="008E11A0">
      <w:rPr>
        <w:b/>
        <w:sz w:val="16"/>
        <w:szCs w:val="16"/>
      </w:rPr>
      <w:t xml:space="preserve">Teacher </w:t>
    </w:r>
    <w:r w:rsidR="00EF13E7">
      <w:rPr>
        <w:b/>
        <w:sz w:val="16"/>
        <w:szCs w:val="16"/>
      </w:rPr>
      <w:t>Outcome</w:t>
    </w:r>
    <w:r w:rsidR="00EF13E7" w:rsidRPr="008E11A0">
      <w:rPr>
        <w:b/>
        <w:sz w:val="16"/>
        <w:szCs w:val="16"/>
      </w:rPr>
      <w:t xml:space="preserve"> </w:t>
    </w:r>
    <w:proofErr w:type="gramStart"/>
    <w:r w:rsidR="00EF13E7" w:rsidRPr="008E11A0">
      <w:rPr>
        <w:b/>
        <w:sz w:val="16"/>
        <w:szCs w:val="16"/>
      </w:rPr>
      <w:t>Form</w:t>
    </w:r>
    <w:r>
      <w:rPr>
        <w:b/>
        <w:sz w:val="16"/>
        <w:szCs w:val="16"/>
      </w:rPr>
      <w:t xml:space="preserve">  </w:t>
    </w:r>
    <w:r>
      <w:rPr>
        <w:b/>
        <w:sz w:val="16"/>
        <w:szCs w:val="16"/>
      </w:rPr>
      <w:tab/>
    </w:r>
    <w:proofErr w:type="gramEnd"/>
    <w:r>
      <w:rPr>
        <w:b/>
        <w:sz w:val="16"/>
        <w:szCs w:val="16"/>
      </w:rPr>
      <w:t xml:space="preserve">UPS </w:t>
    </w:r>
    <w:r w:rsidR="005B6775">
      <w:rPr>
        <w:b/>
        <w:sz w:val="16"/>
        <w:szCs w:val="16"/>
      </w:rPr>
      <w:t xml:space="preserve">Application for Progression </w:t>
    </w:r>
    <w:r w:rsidR="00E75E6A">
      <w:rPr>
        <w:b/>
        <w:sz w:val="16"/>
        <w:szCs w:val="16"/>
      </w:rPr>
      <w:t>2026-27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3A5D" w14:textId="77777777" w:rsidR="00446348" w:rsidRDefault="00446348">
      <w:r>
        <w:separator/>
      </w:r>
    </w:p>
  </w:footnote>
  <w:footnote w:type="continuationSeparator" w:id="0">
    <w:p w14:paraId="736AD3E6" w14:textId="77777777" w:rsidR="00446348" w:rsidRDefault="00446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5E38"/>
    <w:multiLevelType w:val="hybridMultilevel"/>
    <w:tmpl w:val="C842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75E39"/>
    <w:multiLevelType w:val="hybridMultilevel"/>
    <w:tmpl w:val="0420B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070DC1"/>
    <w:multiLevelType w:val="hybridMultilevel"/>
    <w:tmpl w:val="A3D4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C0C16"/>
    <w:multiLevelType w:val="hybridMultilevel"/>
    <w:tmpl w:val="AD3688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A91357"/>
    <w:multiLevelType w:val="hybridMultilevel"/>
    <w:tmpl w:val="89EA54FC"/>
    <w:lvl w:ilvl="0" w:tplc="86805E84">
      <w:start w:val="1"/>
      <w:numFmt w:val="lowerRoman"/>
      <w:lvlText w:val="%1)"/>
      <w:lvlJc w:val="left"/>
      <w:pPr>
        <w:ind w:left="1097" w:hanging="720"/>
      </w:pPr>
      <w:rPr>
        <w:rFonts w:hint="default"/>
        <w:b w:val="0"/>
      </w:rPr>
    </w:lvl>
    <w:lvl w:ilvl="1" w:tplc="08090019" w:tentative="1">
      <w:start w:val="1"/>
      <w:numFmt w:val="lowerLetter"/>
      <w:lvlText w:val="%2."/>
      <w:lvlJc w:val="left"/>
      <w:pPr>
        <w:ind w:left="1457" w:hanging="360"/>
      </w:pPr>
    </w:lvl>
    <w:lvl w:ilvl="2" w:tplc="0809001B" w:tentative="1">
      <w:start w:val="1"/>
      <w:numFmt w:val="lowerRoman"/>
      <w:lvlText w:val="%3."/>
      <w:lvlJc w:val="right"/>
      <w:pPr>
        <w:ind w:left="2177" w:hanging="180"/>
      </w:pPr>
    </w:lvl>
    <w:lvl w:ilvl="3" w:tplc="0809000F" w:tentative="1">
      <w:start w:val="1"/>
      <w:numFmt w:val="decimal"/>
      <w:lvlText w:val="%4."/>
      <w:lvlJc w:val="left"/>
      <w:pPr>
        <w:ind w:left="2897" w:hanging="360"/>
      </w:pPr>
    </w:lvl>
    <w:lvl w:ilvl="4" w:tplc="08090019" w:tentative="1">
      <w:start w:val="1"/>
      <w:numFmt w:val="lowerLetter"/>
      <w:lvlText w:val="%5."/>
      <w:lvlJc w:val="left"/>
      <w:pPr>
        <w:ind w:left="3617" w:hanging="360"/>
      </w:pPr>
    </w:lvl>
    <w:lvl w:ilvl="5" w:tplc="0809001B" w:tentative="1">
      <w:start w:val="1"/>
      <w:numFmt w:val="lowerRoman"/>
      <w:lvlText w:val="%6."/>
      <w:lvlJc w:val="right"/>
      <w:pPr>
        <w:ind w:left="4337" w:hanging="180"/>
      </w:pPr>
    </w:lvl>
    <w:lvl w:ilvl="6" w:tplc="0809000F" w:tentative="1">
      <w:start w:val="1"/>
      <w:numFmt w:val="decimal"/>
      <w:lvlText w:val="%7."/>
      <w:lvlJc w:val="left"/>
      <w:pPr>
        <w:ind w:left="5057" w:hanging="360"/>
      </w:pPr>
    </w:lvl>
    <w:lvl w:ilvl="7" w:tplc="08090019" w:tentative="1">
      <w:start w:val="1"/>
      <w:numFmt w:val="lowerLetter"/>
      <w:lvlText w:val="%8."/>
      <w:lvlJc w:val="left"/>
      <w:pPr>
        <w:ind w:left="5777" w:hanging="360"/>
      </w:pPr>
    </w:lvl>
    <w:lvl w:ilvl="8" w:tplc="0809001B" w:tentative="1">
      <w:start w:val="1"/>
      <w:numFmt w:val="lowerRoman"/>
      <w:lvlText w:val="%9."/>
      <w:lvlJc w:val="right"/>
      <w:pPr>
        <w:ind w:left="6497" w:hanging="180"/>
      </w:pPr>
    </w:lvl>
  </w:abstractNum>
  <w:abstractNum w:abstractNumId="5" w15:restartNumberingAfterBreak="0">
    <w:nsid w:val="43793F48"/>
    <w:multiLevelType w:val="hybridMultilevel"/>
    <w:tmpl w:val="0090DEA6"/>
    <w:lvl w:ilvl="0" w:tplc="08090001">
      <w:start w:val="1"/>
      <w:numFmt w:val="bullet"/>
      <w:lvlText w:val=""/>
      <w:lvlJc w:val="left"/>
      <w:pPr>
        <w:ind w:left="377" w:hanging="360"/>
      </w:pPr>
      <w:rPr>
        <w:rFonts w:ascii="Symbol" w:hAnsi="Symbol" w:hint="default"/>
      </w:rPr>
    </w:lvl>
    <w:lvl w:ilvl="1" w:tplc="08090003" w:tentative="1">
      <w:start w:val="1"/>
      <w:numFmt w:val="bullet"/>
      <w:lvlText w:val="o"/>
      <w:lvlJc w:val="left"/>
      <w:pPr>
        <w:ind w:left="1097" w:hanging="360"/>
      </w:pPr>
      <w:rPr>
        <w:rFonts w:ascii="Courier New" w:hAnsi="Courier New" w:cs="Courier New" w:hint="default"/>
      </w:rPr>
    </w:lvl>
    <w:lvl w:ilvl="2" w:tplc="08090005" w:tentative="1">
      <w:start w:val="1"/>
      <w:numFmt w:val="bullet"/>
      <w:lvlText w:val=""/>
      <w:lvlJc w:val="left"/>
      <w:pPr>
        <w:ind w:left="1817" w:hanging="360"/>
      </w:pPr>
      <w:rPr>
        <w:rFonts w:ascii="Wingdings" w:hAnsi="Wingdings" w:hint="default"/>
      </w:rPr>
    </w:lvl>
    <w:lvl w:ilvl="3" w:tplc="08090001" w:tentative="1">
      <w:start w:val="1"/>
      <w:numFmt w:val="bullet"/>
      <w:lvlText w:val=""/>
      <w:lvlJc w:val="left"/>
      <w:pPr>
        <w:ind w:left="2537" w:hanging="360"/>
      </w:pPr>
      <w:rPr>
        <w:rFonts w:ascii="Symbol" w:hAnsi="Symbol" w:hint="default"/>
      </w:rPr>
    </w:lvl>
    <w:lvl w:ilvl="4" w:tplc="08090003" w:tentative="1">
      <w:start w:val="1"/>
      <w:numFmt w:val="bullet"/>
      <w:lvlText w:val="o"/>
      <w:lvlJc w:val="left"/>
      <w:pPr>
        <w:ind w:left="3257" w:hanging="360"/>
      </w:pPr>
      <w:rPr>
        <w:rFonts w:ascii="Courier New" w:hAnsi="Courier New" w:cs="Courier New" w:hint="default"/>
      </w:rPr>
    </w:lvl>
    <w:lvl w:ilvl="5" w:tplc="08090005" w:tentative="1">
      <w:start w:val="1"/>
      <w:numFmt w:val="bullet"/>
      <w:lvlText w:val=""/>
      <w:lvlJc w:val="left"/>
      <w:pPr>
        <w:ind w:left="3977" w:hanging="360"/>
      </w:pPr>
      <w:rPr>
        <w:rFonts w:ascii="Wingdings" w:hAnsi="Wingdings" w:hint="default"/>
      </w:rPr>
    </w:lvl>
    <w:lvl w:ilvl="6" w:tplc="08090001" w:tentative="1">
      <w:start w:val="1"/>
      <w:numFmt w:val="bullet"/>
      <w:lvlText w:val=""/>
      <w:lvlJc w:val="left"/>
      <w:pPr>
        <w:ind w:left="4697" w:hanging="360"/>
      </w:pPr>
      <w:rPr>
        <w:rFonts w:ascii="Symbol" w:hAnsi="Symbol" w:hint="default"/>
      </w:rPr>
    </w:lvl>
    <w:lvl w:ilvl="7" w:tplc="08090003" w:tentative="1">
      <w:start w:val="1"/>
      <w:numFmt w:val="bullet"/>
      <w:lvlText w:val="o"/>
      <w:lvlJc w:val="left"/>
      <w:pPr>
        <w:ind w:left="5417" w:hanging="360"/>
      </w:pPr>
      <w:rPr>
        <w:rFonts w:ascii="Courier New" w:hAnsi="Courier New" w:cs="Courier New" w:hint="default"/>
      </w:rPr>
    </w:lvl>
    <w:lvl w:ilvl="8" w:tplc="08090005" w:tentative="1">
      <w:start w:val="1"/>
      <w:numFmt w:val="bullet"/>
      <w:lvlText w:val=""/>
      <w:lvlJc w:val="left"/>
      <w:pPr>
        <w:ind w:left="6137" w:hanging="360"/>
      </w:pPr>
      <w:rPr>
        <w:rFonts w:ascii="Wingdings" w:hAnsi="Wingdings" w:hint="default"/>
      </w:rPr>
    </w:lvl>
  </w:abstractNum>
  <w:abstractNum w:abstractNumId="6" w15:restartNumberingAfterBreak="0">
    <w:nsid w:val="5176659E"/>
    <w:multiLevelType w:val="hybridMultilevel"/>
    <w:tmpl w:val="967EF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9374DF1"/>
    <w:multiLevelType w:val="hybridMultilevel"/>
    <w:tmpl w:val="DD7A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4B50B2C"/>
    <w:multiLevelType w:val="hybridMultilevel"/>
    <w:tmpl w:val="8DA80DC8"/>
    <w:lvl w:ilvl="0" w:tplc="478C5B6A">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9A493F"/>
    <w:multiLevelType w:val="hybridMultilevel"/>
    <w:tmpl w:val="73761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42771269">
    <w:abstractNumId w:val="5"/>
  </w:num>
  <w:num w:numId="2" w16cid:durableId="972978291">
    <w:abstractNumId w:val="7"/>
  </w:num>
  <w:num w:numId="3" w16cid:durableId="2032216987">
    <w:abstractNumId w:val="3"/>
  </w:num>
  <w:num w:numId="4" w16cid:durableId="155999516">
    <w:abstractNumId w:val="6"/>
  </w:num>
  <w:num w:numId="5" w16cid:durableId="751046552">
    <w:abstractNumId w:val="8"/>
  </w:num>
  <w:num w:numId="6" w16cid:durableId="1611356411">
    <w:abstractNumId w:val="4"/>
  </w:num>
  <w:num w:numId="7" w16cid:durableId="1411348430">
    <w:abstractNumId w:val="1"/>
  </w:num>
  <w:num w:numId="8" w16cid:durableId="1186403338">
    <w:abstractNumId w:val="2"/>
  </w:num>
  <w:num w:numId="9" w16cid:durableId="660044623">
    <w:abstractNumId w:val="0"/>
  </w:num>
  <w:num w:numId="10" w16cid:durableId="4789639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A0C"/>
    <w:rsid w:val="00050CE6"/>
    <w:rsid w:val="0005235A"/>
    <w:rsid w:val="00066415"/>
    <w:rsid w:val="000E7C47"/>
    <w:rsid w:val="00130796"/>
    <w:rsid w:val="00154B14"/>
    <w:rsid w:val="00166C1F"/>
    <w:rsid w:val="001C4524"/>
    <w:rsid w:val="001D5411"/>
    <w:rsid w:val="002013F2"/>
    <w:rsid w:val="00201ABD"/>
    <w:rsid w:val="00227139"/>
    <w:rsid w:val="0024096D"/>
    <w:rsid w:val="002B0109"/>
    <w:rsid w:val="002C5495"/>
    <w:rsid w:val="00310E2B"/>
    <w:rsid w:val="00322CE1"/>
    <w:rsid w:val="00335A0C"/>
    <w:rsid w:val="00335DDE"/>
    <w:rsid w:val="00365945"/>
    <w:rsid w:val="00394A33"/>
    <w:rsid w:val="003A7FB0"/>
    <w:rsid w:val="003F2904"/>
    <w:rsid w:val="00400AD2"/>
    <w:rsid w:val="00413B6F"/>
    <w:rsid w:val="00430192"/>
    <w:rsid w:val="00437DE8"/>
    <w:rsid w:val="00446348"/>
    <w:rsid w:val="00484874"/>
    <w:rsid w:val="004865CE"/>
    <w:rsid w:val="004B174F"/>
    <w:rsid w:val="004C1EA3"/>
    <w:rsid w:val="004E0534"/>
    <w:rsid w:val="005160CE"/>
    <w:rsid w:val="00530D7F"/>
    <w:rsid w:val="00546B35"/>
    <w:rsid w:val="0058452F"/>
    <w:rsid w:val="00590ACA"/>
    <w:rsid w:val="00593A0E"/>
    <w:rsid w:val="005A3F5A"/>
    <w:rsid w:val="005B0C3D"/>
    <w:rsid w:val="005B6775"/>
    <w:rsid w:val="005D15BF"/>
    <w:rsid w:val="006074F1"/>
    <w:rsid w:val="006129B7"/>
    <w:rsid w:val="006541B9"/>
    <w:rsid w:val="006725C7"/>
    <w:rsid w:val="00672DF7"/>
    <w:rsid w:val="006758C0"/>
    <w:rsid w:val="00681FE3"/>
    <w:rsid w:val="006A7146"/>
    <w:rsid w:val="006C3135"/>
    <w:rsid w:val="006C4B4B"/>
    <w:rsid w:val="00716321"/>
    <w:rsid w:val="00717EA7"/>
    <w:rsid w:val="00723CF0"/>
    <w:rsid w:val="00725F10"/>
    <w:rsid w:val="0074507F"/>
    <w:rsid w:val="007549B5"/>
    <w:rsid w:val="007A3EA5"/>
    <w:rsid w:val="007A6701"/>
    <w:rsid w:val="007C43CC"/>
    <w:rsid w:val="007D7453"/>
    <w:rsid w:val="007E131B"/>
    <w:rsid w:val="007F019C"/>
    <w:rsid w:val="00810540"/>
    <w:rsid w:val="0081119A"/>
    <w:rsid w:val="0083781C"/>
    <w:rsid w:val="008479D3"/>
    <w:rsid w:val="00864F82"/>
    <w:rsid w:val="00880B90"/>
    <w:rsid w:val="008A06B8"/>
    <w:rsid w:val="008A2AE1"/>
    <w:rsid w:val="008E11A0"/>
    <w:rsid w:val="0091008D"/>
    <w:rsid w:val="00916052"/>
    <w:rsid w:val="0092784D"/>
    <w:rsid w:val="00937929"/>
    <w:rsid w:val="0095625E"/>
    <w:rsid w:val="00956888"/>
    <w:rsid w:val="00963C92"/>
    <w:rsid w:val="00997CC8"/>
    <w:rsid w:val="009B3181"/>
    <w:rsid w:val="009C5DF0"/>
    <w:rsid w:val="009F6390"/>
    <w:rsid w:val="00A01018"/>
    <w:rsid w:val="00A037A4"/>
    <w:rsid w:val="00A05A98"/>
    <w:rsid w:val="00A241A8"/>
    <w:rsid w:val="00A2665A"/>
    <w:rsid w:val="00A44104"/>
    <w:rsid w:val="00A56A4C"/>
    <w:rsid w:val="00A8147C"/>
    <w:rsid w:val="00A83D53"/>
    <w:rsid w:val="00A85F33"/>
    <w:rsid w:val="00A87D70"/>
    <w:rsid w:val="00AD0F38"/>
    <w:rsid w:val="00AF7851"/>
    <w:rsid w:val="00B43E11"/>
    <w:rsid w:val="00B55CA5"/>
    <w:rsid w:val="00B8124E"/>
    <w:rsid w:val="00B9789F"/>
    <w:rsid w:val="00BA5D85"/>
    <w:rsid w:val="00BB5888"/>
    <w:rsid w:val="00BC1D46"/>
    <w:rsid w:val="00BC5A7F"/>
    <w:rsid w:val="00BC66B8"/>
    <w:rsid w:val="00BD037A"/>
    <w:rsid w:val="00BE057F"/>
    <w:rsid w:val="00BF7757"/>
    <w:rsid w:val="00C0114C"/>
    <w:rsid w:val="00C07C56"/>
    <w:rsid w:val="00C2698B"/>
    <w:rsid w:val="00C36AFC"/>
    <w:rsid w:val="00C445B0"/>
    <w:rsid w:val="00C62312"/>
    <w:rsid w:val="00C97127"/>
    <w:rsid w:val="00CB2F52"/>
    <w:rsid w:val="00CD31D7"/>
    <w:rsid w:val="00CD76C1"/>
    <w:rsid w:val="00CF07F2"/>
    <w:rsid w:val="00CF108F"/>
    <w:rsid w:val="00D52BCC"/>
    <w:rsid w:val="00D5795C"/>
    <w:rsid w:val="00D70ECA"/>
    <w:rsid w:val="00D920CD"/>
    <w:rsid w:val="00D9710B"/>
    <w:rsid w:val="00DC18CF"/>
    <w:rsid w:val="00E5255C"/>
    <w:rsid w:val="00E53FE7"/>
    <w:rsid w:val="00E74214"/>
    <w:rsid w:val="00E75E6A"/>
    <w:rsid w:val="00E77446"/>
    <w:rsid w:val="00E8372D"/>
    <w:rsid w:val="00EE1BBB"/>
    <w:rsid w:val="00EF13E7"/>
    <w:rsid w:val="00EF6666"/>
    <w:rsid w:val="00EF7AFE"/>
    <w:rsid w:val="00F06839"/>
    <w:rsid w:val="00F5339F"/>
    <w:rsid w:val="00F80F16"/>
    <w:rsid w:val="00F96305"/>
    <w:rsid w:val="00F97B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EF5DD"/>
  <w15:docId w15:val="{2CA0106C-DBDD-4FD6-9167-1D18FED1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A0C"/>
    <w:pPr>
      <w:spacing w:after="0" w:line="240" w:lineRule="auto"/>
    </w:pPr>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5A0C"/>
    <w:pPr>
      <w:spacing w:after="0" w:line="240" w:lineRule="auto"/>
    </w:pPr>
    <w:rPr>
      <w:rFonts w:ascii="Arial" w:eastAsia="Calibri" w:hAnsi="Arial" w:cs="Arial"/>
      <w:sz w:val="24"/>
      <w:szCs w:val="24"/>
    </w:rPr>
  </w:style>
  <w:style w:type="paragraph" w:styleId="Header">
    <w:name w:val="header"/>
    <w:basedOn w:val="Normal"/>
    <w:link w:val="HeaderChar"/>
    <w:uiPriority w:val="99"/>
    <w:unhideWhenUsed/>
    <w:rsid w:val="00335A0C"/>
    <w:pPr>
      <w:tabs>
        <w:tab w:val="center" w:pos="4513"/>
        <w:tab w:val="right" w:pos="9026"/>
      </w:tabs>
    </w:pPr>
  </w:style>
  <w:style w:type="character" w:customStyle="1" w:styleId="HeaderChar">
    <w:name w:val="Header Char"/>
    <w:basedOn w:val="DefaultParagraphFont"/>
    <w:link w:val="Header"/>
    <w:uiPriority w:val="99"/>
    <w:rsid w:val="00335A0C"/>
    <w:rPr>
      <w:rFonts w:ascii="Calibri" w:eastAsia="Calibri" w:hAnsi="Calibri" w:cs="Calibri"/>
      <w:lang w:eastAsia="en-GB"/>
    </w:rPr>
  </w:style>
  <w:style w:type="paragraph" w:styleId="Footer">
    <w:name w:val="footer"/>
    <w:basedOn w:val="Normal"/>
    <w:link w:val="FooterChar"/>
    <w:uiPriority w:val="99"/>
    <w:unhideWhenUsed/>
    <w:rsid w:val="00335A0C"/>
    <w:pPr>
      <w:tabs>
        <w:tab w:val="center" w:pos="4513"/>
        <w:tab w:val="right" w:pos="9026"/>
      </w:tabs>
    </w:pPr>
  </w:style>
  <w:style w:type="character" w:customStyle="1" w:styleId="FooterChar">
    <w:name w:val="Footer Char"/>
    <w:basedOn w:val="DefaultParagraphFont"/>
    <w:link w:val="Footer"/>
    <w:uiPriority w:val="99"/>
    <w:rsid w:val="00335A0C"/>
    <w:rPr>
      <w:rFonts w:ascii="Calibri" w:eastAsia="Calibri" w:hAnsi="Calibri" w:cs="Calibri"/>
      <w:lang w:eastAsia="en-GB"/>
    </w:rPr>
  </w:style>
  <w:style w:type="character" w:styleId="PageNumber">
    <w:name w:val="page number"/>
    <w:rsid w:val="00335A0C"/>
  </w:style>
  <w:style w:type="paragraph" w:styleId="BalloonText">
    <w:name w:val="Balloon Text"/>
    <w:basedOn w:val="Normal"/>
    <w:link w:val="BalloonTextChar"/>
    <w:uiPriority w:val="99"/>
    <w:semiHidden/>
    <w:unhideWhenUsed/>
    <w:rsid w:val="003A7FB0"/>
    <w:rPr>
      <w:rFonts w:ascii="Tahoma" w:hAnsi="Tahoma" w:cs="Tahoma"/>
      <w:sz w:val="16"/>
      <w:szCs w:val="16"/>
    </w:rPr>
  </w:style>
  <w:style w:type="character" w:customStyle="1" w:styleId="BalloonTextChar">
    <w:name w:val="Balloon Text Char"/>
    <w:basedOn w:val="DefaultParagraphFont"/>
    <w:link w:val="BalloonText"/>
    <w:uiPriority w:val="99"/>
    <w:semiHidden/>
    <w:rsid w:val="003A7FB0"/>
    <w:rPr>
      <w:rFonts w:ascii="Tahoma" w:eastAsia="Calibri" w:hAnsi="Tahoma" w:cs="Tahoma"/>
      <w:sz w:val="16"/>
      <w:szCs w:val="16"/>
      <w:lang w:eastAsia="en-GB"/>
    </w:rPr>
  </w:style>
  <w:style w:type="table" w:styleId="TableGrid">
    <w:name w:val="Table Grid"/>
    <w:basedOn w:val="TableNormal"/>
    <w:uiPriority w:val="59"/>
    <w:rsid w:val="0006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20CD"/>
    <w:pPr>
      <w:ind w:left="720"/>
      <w:contextualSpacing/>
    </w:pPr>
  </w:style>
  <w:style w:type="character" w:styleId="Hyperlink">
    <w:name w:val="Hyperlink"/>
    <w:basedOn w:val="DefaultParagraphFont"/>
    <w:uiPriority w:val="99"/>
    <w:unhideWhenUsed/>
    <w:rsid w:val="00EE1B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346963">
      <w:bodyDiv w:val="1"/>
      <w:marLeft w:val="0"/>
      <w:marRight w:val="0"/>
      <w:marTop w:val="0"/>
      <w:marBottom w:val="0"/>
      <w:divBdr>
        <w:top w:val="none" w:sz="0" w:space="0" w:color="auto"/>
        <w:left w:val="none" w:sz="0" w:space="0" w:color="auto"/>
        <w:bottom w:val="none" w:sz="0" w:space="0" w:color="auto"/>
        <w:right w:val="none" w:sz="0" w:space="0" w:color="auto"/>
      </w:divBdr>
    </w:div>
    <w:div w:id="14463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7C610A2D7A049B2EE986BA7BC9551" ma:contentTypeVersion="15" ma:contentTypeDescription="Create a new document." ma:contentTypeScope="" ma:versionID="ef633edf46203fa8a16bbe012a38d57f">
  <xsd:schema xmlns:xsd="http://www.w3.org/2001/XMLSchema" xmlns:xs="http://www.w3.org/2001/XMLSchema" xmlns:p="http://schemas.microsoft.com/office/2006/metadata/properties" xmlns:ns2="c13b6264-3662-44a9-976a-64bd20ffcd4f" xmlns:ns3="b9712595-0573-4e0a-ba1a-d0eb1b119529" targetNamespace="http://schemas.microsoft.com/office/2006/metadata/properties" ma:root="true" ma:fieldsID="ae1497a9ad2ea3d037923c330685c36a" ns2:_="" ns3:_="">
    <xsd:import namespace="c13b6264-3662-44a9-976a-64bd20ffcd4f"/>
    <xsd:import namespace="b9712595-0573-4e0a-ba1a-d0eb1b1195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b6264-3662-44a9-976a-64bd20ffc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28802f-7ba1-4333-b04e-deb8d8d6a34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712595-0573-4e0a-ba1a-d0eb1b1195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aba4ebc-cf80-440d-96bf-40e4711fc067}" ma:internalName="TaxCatchAll" ma:showField="CatchAllData" ma:web="b9712595-0573-4e0a-ba1a-d0eb1b119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c13b6264-3662-44a9-976a-64bd20ffcd4f">
      <Terms xmlns="http://schemas.microsoft.com/office/infopath/2007/PartnerControls"/>
    </lcf76f155ced4ddcb4097134ff3c332f>
    <TaxCatchAll xmlns="b9712595-0573-4e0a-ba1a-d0eb1b119529" xsi:nil="true"/>
  </documentManagement>
</p:properties>
</file>

<file path=customXml/itemProps1.xml><?xml version="1.0" encoding="utf-8"?>
<ds:datastoreItem xmlns:ds="http://schemas.openxmlformats.org/officeDocument/2006/customXml" ds:itemID="{C6BD5463-C53E-4A34-9D30-BD3C256A6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b6264-3662-44a9-976a-64bd20ffcd4f"/>
    <ds:schemaRef ds:uri="b9712595-0573-4e0a-ba1a-d0eb1b119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C0C0B2-5209-40EC-89B8-8283D6633F54}">
  <ds:schemaRefs>
    <ds:schemaRef ds:uri="http://schemas.microsoft.com/sharepoint/v3/contenttype/forms"/>
  </ds:schemaRefs>
</ds:datastoreItem>
</file>

<file path=customXml/itemProps3.xml><?xml version="1.0" encoding="utf-8"?>
<ds:datastoreItem xmlns:ds="http://schemas.openxmlformats.org/officeDocument/2006/customXml" ds:itemID="{E63BECD3-F569-43E9-96F9-E7A77FE57155}">
  <ds:schemaRefs>
    <ds:schemaRef ds:uri="http://schemas.openxmlformats.org/officeDocument/2006/bibliography"/>
  </ds:schemaRefs>
</ds:datastoreItem>
</file>

<file path=customXml/itemProps4.xml><?xml version="1.0" encoding="utf-8"?>
<ds:datastoreItem xmlns:ds="http://schemas.openxmlformats.org/officeDocument/2006/customXml" ds:itemID="{374DCC6D-4690-4674-B176-C770810D07B6}">
  <ds:schemaRefs>
    <ds:schemaRef ds:uri="http://schemas.microsoft.com/office/2006/documentManagement/types"/>
    <ds:schemaRef ds:uri="c13b6264-3662-44a9-976a-64bd20ffcd4f"/>
    <ds:schemaRef ds:uri="http://purl.org/dc/elements/1.1/"/>
    <ds:schemaRef ds:uri="http://schemas.microsoft.com/office/2006/metadata/properties"/>
    <ds:schemaRef ds:uri="http://purl.org/dc/terms/"/>
    <ds:schemaRef ds:uri="b9712595-0573-4e0a-ba1a-d0eb1b119529"/>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973</Words>
  <Characters>5551</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Gordano School</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Lewis</dc:creator>
  <cp:lastModifiedBy>Eleanor Capel-Davies</cp:lastModifiedBy>
  <cp:revision>6</cp:revision>
  <cp:lastPrinted>2016-07-29T10:16:00Z</cp:lastPrinted>
  <dcterms:created xsi:type="dcterms:W3CDTF">2025-07-09T14:44:00Z</dcterms:created>
  <dcterms:modified xsi:type="dcterms:W3CDTF">2026-06-30T07:47:00Z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0x0101007A27C610A2D7A049B2EE986BA7BC9551</vt:lpwstr>
  </property>
  <property fmtid="{D5CDD505-2E9C-101B-9397-08002B2CF9AE}" pid="3" name="MediaServiceImageTags">
    <vt:lpwstr/>
  </property>
</Properties>
</file>